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20" w:rsidRPr="00601C3F" w:rsidRDefault="009B2AA7" w:rsidP="009B2AA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1C3F">
        <w:rPr>
          <w:rFonts w:ascii="Times New Roman" w:hAnsi="Times New Roman"/>
          <w:b/>
          <w:sz w:val="24"/>
          <w:szCs w:val="24"/>
        </w:rPr>
        <w:t>ATA N.º</w:t>
      </w:r>
      <w:r w:rsidR="003938E5" w:rsidRPr="00601C3F">
        <w:rPr>
          <w:rFonts w:ascii="Times New Roman" w:hAnsi="Times New Roman"/>
          <w:b/>
          <w:sz w:val="24"/>
          <w:szCs w:val="24"/>
        </w:rPr>
        <w:t xml:space="preserve"> </w:t>
      </w:r>
      <w:r w:rsidR="00C85C2A" w:rsidRPr="00601C3F">
        <w:rPr>
          <w:rFonts w:ascii="Times New Roman" w:hAnsi="Times New Roman"/>
          <w:b/>
          <w:sz w:val="24"/>
          <w:szCs w:val="24"/>
        </w:rPr>
        <w:t>09</w:t>
      </w:r>
      <w:r w:rsidR="00670053" w:rsidRPr="00601C3F">
        <w:rPr>
          <w:rFonts w:ascii="Times New Roman" w:hAnsi="Times New Roman"/>
          <w:b/>
          <w:sz w:val="24"/>
          <w:szCs w:val="24"/>
        </w:rPr>
        <w:t>/2019</w:t>
      </w:r>
      <w:r w:rsidRPr="00601C3F">
        <w:rPr>
          <w:rFonts w:ascii="Times New Roman" w:hAnsi="Times New Roman"/>
          <w:b/>
          <w:sz w:val="24"/>
          <w:szCs w:val="24"/>
        </w:rPr>
        <w:t xml:space="preserve"> DA REUNIÃO ORDINÁRIA DO COLÉGIO DE PROCURADORES DO MINISTÉRIO PÚBLICO DE CONTAS DO ESTADO DE SÃO PAULO.</w:t>
      </w:r>
    </w:p>
    <w:p w:rsidR="0035668B" w:rsidRDefault="0035668B" w:rsidP="0035668B">
      <w:pPr>
        <w:rPr>
          <w:rFonts w:ascii="Times New Roman" w:hAnsi="Times New Roman"/>
          <w:b/>
          <w:sz w:val="24"/>
          <w:szCs w:val="24"/>
        </w:rPr>
      </w:pPr>
    </w:p>
    <w:p w:rsidR="00605B6B" w:rsidRDefault="00605B6B" w:rsidP="0035668B">
      <w:pPr>
        <w:rPr>
          <w:rFonts w:ascii="Times New Roman" w:hAnsi="Times New Roman"/>
          <w:b/>
          <w:sz w:val="24"/>
          <w:szCs w:val="24"/>
        </w:rPr>
      </w:pPr>
    </w:p>
    <w:p w:rsidR="00605B6B" w:rsidRDefault="00605B6B" w:rsidP="0035668B">
      <w:pPr>
        <w:rPr>
          <w:rFonts w:ascii="Times New Roman" w:hAnsi="Times New Roman"/>
          <w:b/>
          <w:sz w:val="24"/>
          <w:szCs w:val="24"/>
        </w:rPr>
      </w:pPr>
    </w:p>
    <w:p w:rsidR="00605B6B" w:rsidRPr="00601C3F" w:rsidRDefault="00605B6B" w:rsidP="0035668B">
      <w:pPr>
        <w:rPr>
          <w:rFonts w:ascii="Times New Roman" w:hAnsi="Times New Roman"/>
          <w:b/>
          <w:sz w:val="24"/>
          <w:szCs w:val="24"/>
        </w:rPr>
      </w:pPr>
    </w:p>
    <w:p w:rsidR="00AB2A20" w:rsidRPr="00601C3F" w:rsidRDefault="009B2AA7" w:rsidP="000832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Aos </w:t>
      </w:r>
      <w:r w:rsidR="00670053" w:rsidRPr="00601C3F">
        <w:rPr>
          <w:rFonts w:ascii="Times New Roman" w:hAnsi="Times New Roman"/>
          <w:sz w:val="24"/>
          <w:szCs w:val="24"/>
        </w:rPr>
        <w:t xml:space="preserve">06 de </w:t>
      </w:r>
      <w:r w:rsidR="00405C48" w:rsidRPr="00601C3F">
        <w:rPr>
          <w:rFonts w:ascii="Times New Roman" w:hAnsi="Times New Roman"/>
          <w:sz w:val="24"/>
          <w:szCs w:val="24"/>
        </w:rPr>
        <w:t>novembro</w:t>
      </w:r>
      <w:r w:rsidR="00670053" w:rsidRPr="00601C3F">
        <w:rPr>
          <w:rFonts w:ascii="Times New Roman" w:hAnsi="Times New Roman"/>
          <w:sz w:val="24"/>
          <w:szCs w:val="24"/>
        </w:rPr>
        <w:t xml:space="preserve"> de 2019</w:t>
      </w:r>
      <w:r w:rsidRPr="00601C3F">
        <w:rPr>
          <w:rFonts w:ascii="Times New Roman" w:hAnsi="Times New Roman"/>
          <w:sz w:val="24"/>
          <w:szCs w:val="24"/>
        </w:rPr>
        <w:t xml:space="preserve"> os membros do Ministério Público de Contas do Estado de São Paulo reuniram-se com a finalidade de deliberar sobre questões administrativas da Instituição, extraindo-se as seguintes conclusões/decisões:</w:t>
      </w:r>
    </w:p>
    <w:p w:rsidR="00670053" w:rsidRPr="00601C3F" w:rsidRDefault="00CE7D82" w:rsidP="00580BDC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Ata da reunião anterior. Foi lida e aprovada a ata an</w:t>
      </w:r>
      <w:r w:rsidR="000C7879" w:rsidRPr="00601C3F">
        <w:rPr>
          <w:rFonts w:ascii="Times New Roman" w:hAnsi="Times New Roman"/>
          <w:sz w:val="24"/>
          <w:szCs w:val="24"/>
        </w:rPr>
        <w:t>terior por todos os P</w:t>
      </w:r>
      <w:r w:rsidRPr="00601C3F">
        <w:rPr>
          <w:rFonts w:ascii="Times New Roman" w:hAnsi="Times New Roman"/>
          <w:sz w:val="24"/>
          <w:szCs w:val="24"/>
        </w:rPr>
        <w:t>rocuradores presentes.</w:t>
      </w:r>
    </w:p>
    <w:p w:rsidR="00580BDC" w:rsidRPr="00601C3F" w:rsidRDefault="00580BDC" w:rsidP="00580BDC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Ato normativo férias e licença-prêmio.</w:t>
      </w:r>
      <w:r w:rsidR="00311F48" w:rsidRPr="00601C3F">
        <w:rPr>
          <w:rFonts w:ascii="Times New Roman" w:hAnsi="Times New Roman"/>
          <w:sz w:val="24"/>
          <w:szCs w:val="24"/>
        </w:rPr>
        <w:t xml:space="preserve"> Foi submetida à apreciação do C</w:t>
      </w:r>
      <w:r w:rsidRPr="00601C3F">
        <w:rPr>
          <w:rFonts w:ascii="Times New Roman" w:hAnsi="Times New Roman"/>
          <w:sz w:val="24"/>
          <w:szCs w:val="24"/>
        </w:rPr>
        <w:t>olégio a minuta de ato normativo que disciplina os afastamentos dos Procuradores por férias e licença-prêmio. Acolhida a sugestão de alteração da redação</w:t>
      </w:r>
      <w:r w:rsidR="002E1F44" w:rsidRPr="00601C3F">
        <w:rPr>
          <w:rFonts w:ascii="Times New Roman" w:hAnsi="Times New Roman"/>
          <w:sz w:val="24"/>
          <w:szCs w:val="24"/>
        </w:rPr>
        <w:t xml:space="preserve"> do §2º do art. 1º</w:t>
      </w:r>
      <w:r w:rsidR="00311F48" w:rsidRPr="00601C3F">
        <w:rPr>
          <w:rFonts w:ascii="Times New Roman" w:hAnsi="Times New Roman"/>
          <w:sz w:val="24"/>
          <w:szCs w:val="24"/>
        </w:rPr>
        <w:t>, o texto foi aprovado.</w:t>
      </w:r>
    </w:p>
    <w:p w:rsidR="00311F48" w:rsidRPr="00601C3F" w:rsidRDefault="00311F48" w:rsidP="00580BDC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Prevenção em Apartados de Contas Municipais. </w:t>
      </w:r>
      <w:r w:rsidR="00321A05">
        <w:rPr>
          <w:rFonts w:ascii="Times New Roman" w:hAnsi="Times New Roman"/>
          <w:sz w:val="24"/>
          <w:szCs w:val="24"/>
        </w:rPr>
        <w:t>P</w:t>
      </w:r>
      <w:r w:rsidRPr="00601C3F">
        <w:rPr>
          <w:rFonts w:ascii="Times New Roman" w:hAnsi="Times New Roman"/>
          <w:sz w:val="24"/>
          <w:szCs w:val="24"/>
        </w:rPr>
        <w:t>ropost</w:t>
      </w:r>
      <w:r w:rsidR="00321A05">
        <w:rPr>
          <w:rFonts w:ascii="Times New Roman" w:hAnsi="Times New Roman"/>
          <w:sz w:val="24"/>
          <w:szCs w:val="24"/>
        </w:rPr>
        <w:t>a de vinculação de eventuais Apartados à Procuradoria responsável</w:t>
      </w:r>
      <w:r w:rsidRPr="00601C3F">
        <w:rPr>
          <w:rFonts w:ascii="Times New Roman" w:hAnsi="Times New Roman"/>
          <w:sz w:val="24"/>
          <w:szCs w:val="24"/>
        </w:rPr>
        <w:t xml:space="preserve"> pelo processo de prestação de contas do respectivo Município. Após discussão, por maioria, deliberou-se pela manutenção do sistema de distribuição aleatória, sem prevenção.</w:t>
      </w:r>
    </w:p>
    <w:p w:rsidR="00311F48" w:rsidRPr="00601C3F" w:rsidRDefault="00311F48" w:rsidP="00580BDC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Licença-prêmio do Procurador-Geral. Aprovado o pedido de licença-prêmio formulado pelo PGC ao Colégio. </w:t>
      </w:r>
    </w:p>
    <w:p w:rsidR="00311F48" w:rsidRPr="00601C3F" w:rsidRDefault="00311F48" w:rsidP="00311F48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Novos servidores. O Procurador-Geral submeteu a votação proposta de agrupamento de 16 dos novos servidores do MPC em duplas, estabelecendo sistema temporário e aleatório de rodízio das duplas entre as Procuradorias, a cada 45 dias. O objetivo é propiciar melhor integração entre os servidores e os Procuradores. A proposta foi aprovada, seguindo a seguinte escala de intercâmbio das duplas:</w:t>
      </w:r>
    </w:p>
    <w:p w:rsidR="00311F48" w:rsidRPr="00601C3F" w:rsidRDefault="00311F48" w:rsidP="00311F48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07.11.2019 a 20.12.2019 = 43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1 dia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07.01.20120 a 21.02.2020 = 45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4 dias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27.02.2019 a 08.04.2020 = 41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13.04.2020 a 29.05.2020 = 46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5 dias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01.06.2020 a 17.07.2020 = 46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5 dias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20.07.2020 a 04.09.2020 = 46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5 dias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08.09.2020 a 23.10.2020 = 45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4 dias</w:t>
      </w:r>
    </w:p>
    <w:p w:rsidR="00311F48" w:rsidRPr="00601C3F" w:rsidRDefault="00311F48" w:rsidP="00311F48">
      <w:pPr>
        <w:pStyle w:val="PargrafodaLista"/>
        <w:ind w:left="1985"/>
        <w:rPr>
          <w:rFonts w:ascii="Times New Roman" w:hAnsi="Times New Roman"/>
          <w:color w:val="000000"/>
          <w:sz w:val="24"/>
          <w:szCs w:val="24"/>
        </w:rPr>
      </w:pPr>
      <w:r w:rsidRPr="00601C3F">
        <w:rPr>
          <w:rFonts w:ascii="Times New Roman" w:hAnsi="Times New Roman"/>
          <w:color w:val="000000"/>
          <w:sz w:val="24"/>
          <w:szCs w:val="24"/>
        </w:rPr>
        <w:t xml:space="preserve">26.10.2020 a 11.12.2020 = 46 dias, </w:t>
      </w:r>
      <w:proofErr w:type="gramStart"/>
      <w:r w:rsidRPr="00601C3F"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 w:rsidRPr="00601C3F">
        <w:rPr>
          <w:rFonts w:ascii="Times New Roman" w:hAnsi="Times New Roman"/>
          <w:color w:val="000000"/>
          <w:sz w:val="24"/>
          <w:szCs w:val="24"/>
        </w:rPr>
        <w:t xml:space="preserve"> semanas e 5 dias</w:t>
      </w:r>
    </w:p>
    <w:p w:rsidR="00311F48" w:rsidRPr="00601C3F" w:rsidRDefault="00311F48" w:rsidP="00311F48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E878B6" w:rsidRPr="00601C3F" w:rsidRDefault="00E878B6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Servidores das Procuradorias e lotação dos cargos em comissão do MPC. Em face do quanto decidido no item anterior, decidiu-se pela prorrogação, até 31 de dezembro de 2020, da lotação dos assessores que já oficiam diretamente junto às Procuradorias (vigência atual seria até 01.07.2020, conforme item </w:t>
      </w:r>
      <w:proofErr w:type="gramStart"/>
      <w:r w:rsidRPr="00601C3F">
        <w:rPr>
          <w:rFonts w:ascii="Times New Roman" w:hAnsi="Times New Roman"/>
          <w:sz w:val="24"/>
          <w:szCs w:val="24"/>
        </w:rPr>
        <w:t>7</w:t>
      </w:r>
      <w:proofErr w:type="gramEnd"/>
      <w:r w:rsidRPr="00601C3F">
        <w:rPr>
          <w:rFonts w:ascii="Times New Roman" w:hAnsi="Times New Roman"/>
          <w:sz w:val="24"/>
          <w:szCs w:val="24"/>
        </w:rPr>
        <w:t xml:space="preserve"> da Ata n.º 01/2019 da reunião extraord</w:t>
      </w:r>
      <w:r w:rsidR="00605B6B">
        <w:rPr>
          <w:rFonts w:ascii="Times New Roman" w:hAnsi="Times New Roman"/>
          <w:sz w:val="24"/>
          <w:szCs w:val="24"/>
        </w:rPr>
        <w:t>inária realizada em 14.04.2019). P</w:t>
      </w:r>
      <w:r w:rsidRPr="00601C3F">
        <w:rPr>
          <w:rFonts w:ascii="Times New Roman" w:hAnsi="Times New Roman"/>
          <w:sz w:val="24"/>
          <w:szCs w:val="24"/>
        </w:rPr>
        <w:t xml:space="preserve">ela mesma razão, deliberou-se pela prorrogação </w:t>
      </w:r>
      <w:r w:rsidRPr="00601C3F">
        <w:rPr>
          <w:rFonts w:ascii="Times New Roman" w:hAnsi="Times New Roman"/>
          <w:sz w:val="24"/>
          <w:szCs w:val="24"/>
        </w:rPr>
        <w:lastRenderedPageBreak/>
        <w:t xml:space="preserve">do prazo estabelecido </w:t>
      </w:r>
      <w:r w:rsidR="00605B6B">
        <w:rPr>
          <w:rFonts w:ascii="Times New Roman" w:hAnsi="Times New Roman"/>
          <w:sz w:val="24"/>
          <w:szCs w:val="24"/>
        </w:rPr>
        <w:t xml:space="preserve">no item </w:t>
      </w:r>
      <w:proofErr w:type="gramStart"/>
      <w:r w:rsidR="00605B6B">
        <w:rPr>
          <w:rFonts w:ascii="Times New Roman" w:hAnsi="Times New Roman"/>
          <w:sz w:val="24"/>
          <w:szCs w:val="24"/>
        </w:rPr>
        <w:t>3</w:t>
      </w:r>
      <w:proofErr w:type="gramEnd"/>
      <w:r w:rsidR="00605B6B">
        <w:rPr>
          <w:rFonts w:ascii="Times New Roman" w:hAnsi="Times New Roman"/>
          <w:sz w:val="24"/>
          <w:szCs w:val="24"/>
        </w:rPr>
        <w:t xml:space="preserve"> da </w:t>
      </w:r>
      <w:r w:rsidR="007D0B25" w:rsidRPr="00601C3F">
        <w:rPr>
          <w:rFonts w:ascii="Times New Roman" w:hAnsi="Times New Roman"/>
          <w:sz w:val="24"/>
          <w:szCs w:val="24"/>
        </w:rPr>
        <w:t>Ata n.º 01/2019 da reunião extraordinária</w:t>
      </w:r>
      <w:r w:rsidRPr="00601C3F">
        <w:rPr>
          <w:rFonts w:ascii="Times New Roman" w:hAnsi="Times New Roman"/>
          <w:sz w:val="24"/>
          <w:szCs w:val="24"/>
        </w:rPr>
        <w:t xml:space="preserve"> para redistribuição dos cargos em comissão exi</w:t>
      </w:r>
      <w:r w:rsidR="007D0B25" w:rsidRPr="00601C3F">
        <w:rPr>
          <w:rFonts w:ascii="Times New Roman" w:hAnsi="Times New Roman"/>
          <w:sz w:val="24"/>
          <w:szCs w:val="24"/>
        </w:rPr>
        <w:t>stentes no quadro do MPC, revogando-se, ainda, o item 6 da referida Ata.</w:t>
      </w:r>
    </w:p>
    <w:p w:rsidR="00E878B6" w:rsidRPr="00601C3F" w:rsidRDefault="00E878B6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NAT. O Procurador-Geral fez um breve relato ao Colégio do andamento dos trabalhos na primeira fase de implantação do Núcleo de Apoio Técnico do MPC.</w:t>
      </w:r>
    </w:p>
    <w:p w:rsidR="00E878B6" w:rsidRPr="00601C3F" w:rsidRDefault="00E878B6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Planejamento estratégico e Racionalização. O PGC apresentou proposta de adiamento das discussões</w:t>
      </w:r>
      <w:r w:rsidR="00962FE4" w:rsidRPr="00601C3F">
        <w:rPr>
          <w:rFonts w:ascii="Times New Roman" w:hAnsi="Times New Roman"/>
          <w:sz w:val="24"/>
          <w:szCs w:val="24"/>
        </w:rPr>
        <w:t xml:space="preserve"> sobre o planejamento estratégico e</w:t>
      </w:r>
      <w:r w:rsidR="004A7461" w:rsidRPr="00601C3F">
        <w:rPr>
          <w:rFonts w:ascii="Times New Roman" w:hAnsi="Times New Roman"/>
          <w:sz w:val="24"/>
          <w:szCs w:val="24"/>
        </w:rPr>
        <w:t xml:space="preserve"> as</w:t>
      </w:r>
      <w:r w:rsidR="00962FE4" w:rsidRPr="00601C3F">
        <w:rPr>
          <w:rFonts w:ascii="Times New Roman" w:hAnsi="Times New Roman"/>
          <w:sz w:val="24"/>
          <w:szCs w:val="24"/>
        </w:rPr>
        <w:t xml:space="preserve"> novas regras de racionalização de processos</w:t>
      </w:r>
      <w:r w:rsidRPr="00601C3F">
        <w:rPr>
          <w:rFonts w:ascii="Times New Roman" w:hAnsi="Times New Roman"/>
          <w:sz w:val="24"/>
          <w:szCs w:val="24"/>
        </w:rPr>
        <w:t>, em face da situação transitória</w:t>
      </w:r>
      <w:r w:rsidR="00962FE4" w:rsidRPr="00601C3F">
        <w:rPr>
          <w:rFonts w:ascii="Times New Roman" w:hAnsi="Times New Roman"/>
          <w:sz w:val="24"/>
          <w:szCs w:val="24"/>
        </w:rPr>
        <w:t xml:space="preserve"> do órgão</w:t>
      </w:r>
      <w:r w:rsidRPr="00601C3F">
        <w:rPr>
          <w:rFonts w:ascii="Times New Roman" w:hAnsi="Times New Roman"/>
          <w:sz w:val="24"/>
          <w:szCs w:val="24"/>
        </w:rPr>
        <w:t xml:space="preserve"> de recebimento, aperfeiçoamento e alocação dos novos </w:t>
      </w:r>
      <w:r w:rsidR="00962FE4" w:rsidRPr="00601C3F">
        <w:rPr>
          <w:rFonts w:ascii="Times New Roman" w:hAnsi="Times New Roman"/>
          <w:sz w:val="24"/>
          <w:szCs w:val="24"/>
        </w:rPr>
        <w:t>servidores. A proposta foi aprovada pelo Colégio.</w:t>
      </w:r>
    </w:p>
    <w:p w:rsidR="00962FE4" w:rsidRPr="00601C3F" w:rsidRDefault="00962FE4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Estagiários de TI e Comunicação Social. O PGC noticiou a intenção de admissão de estagiários para apoio ao NAT e</w:t>
      </w:r>
      <w:r w:rsidR="00C17EDB" w:rsidRPr="00601C3F">
        <w:rPr>
          <w:rFonts w:ascii="Times New Roman" w:hAnsi="Times New Roman"/>
          <w:sz w:val="24"/>
          <w:szCs w:val="24"/>
        </w:rPr>
        <w:t xml:space="preserve"> ao setor de comunicação do MPC.</w:t>
      </w:r>
    </w:p>
    <w:p w:rsidR="00962FE4" w:rsidRPr="00601C3F" w:rsidRDefault="00962FE4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Revista MPC. Noticiou-se, ainda, a intenção de criação de uma revista periódica do MPCSP, com a divulgação de artigos e pareceres.</w:t>
      </w:r>
    </w:p>
    <w:p w:rsidR="00962FE4" w:rsidRPr="00601C3F" w:rsidRDefault="00962FE4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Medidas deliberadas, e não efetivadas. O Colégio discutiu duas medidas aprovadas anteriormente que ainda não foram cumpridas</w:t>
      </w:r>
      <w:r w:rsidR="00311863">
        <w:rPr>
          <w:rFonts w:ascii="Times New Roman" w:hAnsi="Times New Roman"/>
          <w:sz w:val="24"/>
          <w:szCs w:val="24"/>
        </w:rPr>
        <w:t xml:space="preserve"> (orientações normativas sobre processos de contas e aprimoramento das regras para definição da lista tríplice)</w:t>
      </w:r>
      <w:r w:rsidRPr="00601C3F">
        <w:rPr>
          <w:rFonts w:ascii="Times New Roman" w:hAnsi="Times New Roman"/>
          <w:sz w:val="24"/>
          <w:szCs w:val="24"/>
        </w:rPr>
        <w:t xml:space="preserve">, </w:t>
      </w:r>
      <w:r w:rsidR="004A7461" w:rsidRPr="00601C3F">
        <w:rPr>
          <w:rFonts w:ascii="Times New Roman" w:hAnsi="Times New Roman"/>
          <w:sz w:val="24"/>
          <w:szCs w:val="24"/>
        </w:rPr>
        <w:t>debatendo</w:t>
      </w:r>
      <w:r w:rsidRPr="00601C3F">
        <w:rPr>
          <w:rFonts w:ascii="Times New Roman" w:hAnsi="Times New Roman"/>
          <w:sz w:val="24"/>
          <w:szCs w:val="24"/>
        </w:rPr>
        <w:t xml:space="preserve"> planejamento para sua concretização.</w:t>
      </w:r>
      <w:bookmarkStart w:id="0" w:name="_GoBack"/>
      <w:bookmarkEnd w:id="0"/>
    </w:p>
    <w:p w:rsidR="00962FE4" w:rsidRPr="00601C3F" w:rsidRDefault="00962FE4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Especialização temporária de Procuradoria. O PGC apresentou proposta de especialização </w:t>
      </w:r>
      <w:r w:rsidRPr="00601C3F">
        <w:rPr>
          <w:rFonts w:ascii="Times New Roman" w:hAnsi="Times New Roman"/>
          <w:b/>
          <w:sz w:val="24"/>
          <w:szCs w:val="24"/>
          <w:u w:val="single"/>
        </w:rPr>
        <w:t>temporária</w:t>
      </w:r>
      <w:r w:rsidRPr="00601C3F">
        <w:rPr>
          <w:rFonts w:ascii="Times New Roman" w:hAnsi="Times New Roman"/>
          <w:sz w:val="24"/>
          <w:szCs w:val="24"/>
        </w:rPr>
        <w:t xml:space="preserve"> (até dezembro de 2020) de Procuradoria para cuidar dos balanços referentes aos </w:t>
      </w:r>
      <w:r w:rsidR="00E93342" w:rsidRPr="00601C3F">
        <w:rPr>
          <w:rFonts w:ascii="Times New Roman" w:hAnsi="Times New Roman"/>
          <w:sz w:val="24"/>
          <w:szCs w:val="24"/>
        </w:rPr>
        <w:t>regimes próprios de previdência. Após debates sobre a pertinência da medida, a proposta foi aprovada por maioria, vencidos os Procuradores EGP, RAB e RCC (</w:t>
      </w:r>
      <w:r w:rsidR="00605B6B">
        <w:rPr>
          <w:rFonts w:ascii="Times New Roman" w:hAnsi="Times New Roman"/>
          <w:sz w:val="24"/>
          <w:szCs w:val="24"/>
        </w:rPr>
        <w:t xml:space="preserve">esta última, </w:t>
      </w:r>
      <w:r w:rsidR="00E93342" w:rsidRPr="00601C3F">
        <w:rPr>
          <w:rFonts w:ascii="Times New Roman" w:hAnsi="Times New Roman"/>
          <w:sz w:val="24"/>
          <w:szCs w:val="24"/>
        </w:rPr>
        <w:t>apesar de ausente, já havia exposto seu posicionamento sobre o tema ao Procurador-Geral).</w:t>
      </w:r>
      <w:r w:rsidR="0062020C" w:rsidRPr="00601C3F">
        <w:rPr>
          <w:rFonts w:ascii="Times New Roman" w:hAnsi="Times New Roman"/>
          <w:sz w:val="24"/>
          <w:szCs w:val="24"/>
        </w:rPr>
        <w:t xml:space="preserve"> Com a concordância do titular, foi designada a 1ª Procuradoria para responder pela </w:t>
      </w:r>
      <w:r w:rsidR="00605B6B">
        <w:rPr>
          <w:rFonts w:ascii="Times New Roman" w:hAnsi="Times New Roman"/>
          <w:sz w:val="24"/>
          <w:szCs w:val="24"/>
        </w:rPr>
        <w:t>atribuição</w:t>
      </w:r>
      <w:r w:rsidR="0062020C" w:rsidRPr="00601C3F">
        <w:rPr>
          <w:rFonts w:ascii="Times New Roman" w:hAnsi="Times New Roman"/>
          <w:sz w:val="24"/>
          <w:szCs w:val="24"/>
        </w:rPr>
        <w:t xml:space="preserve">, ficando estabelecido que ela </w:t>
      </w:r>
      <w:proofErr w:type="gramStart"/>
      <w:r w:rsidR="0062020C" w:rsidRPr="00601C3F">
        <w:rPr>
          <w:rFonts w:ascii="Times New Roman" w:hAnsi="Times New Roman"/>
          <w:sz w:val="24"/>
          <w:szCs w:val="24"/>
        </w:rPr>
        <w:t>será</w:t>
      </w:r>
      <w:proofErr w:type="gramEnd"/>
      <w:r w:rsidR="0062020C" w:rsidRPr="00601C3F">
        <w:rPr>
          <w:rFonts w:ascii="Times New Roman" w:hAnsi="Times New Roman"/>
          <w:sz w:val="24"/>
          <w:szCs w:val="24"/>
        </w:rPr>
        <w:t xml:space="preserve"> excluída da distribuição dos demais balanços de entidades da Administração Indireta</w:t>
      </w:r>
      <w:r w:rsidR="00605B6B">
        <w:rPr>
          <w:rFonts w:ascii="Times New Roman" w:hAnsi="Times New Roman"/>
          <w:sz w:val="24"/>
          <w:szCs w:val="24"/>
        </w:rPr>
        <w:t xml:space="preserve"> e</w:t>
      </w:r>
      <w:r w:rsidR="00C17EDB" w:rsidRPr="00601C3F">
        <w:rPr>
          <w:rFonts w:ascii="Times New Roman" w:hAnsi="Times New Roman"/>
          <w:sz w:val="24"/>
          <w:szCs w:val="24"/>
        </w:rPr>
        <w:t xml:space="preserve"> receberá um servidor </w:t>
      </w:r>
      <w:r w:rsidR="00605B6B">
        <w:rPr>
          <w:rFonts w:ascii="Times New Roman" w:hAnsi="Times New Roman"/>
          <w:sz w:val="24"/>
          <w:szCs w:val="24"/>
        </w:rPr>
        <w:t>extra,</w:t>
      </w:r>
      <w:r w:rsidR="00C17EDB" w:rsidRPr="00601C3F">
        <w:rPr>
          <w:rFonts w:ascii="Times New Roman" w:hAnsi="Times New Roman"/>
          <w:sz w:val="24"/>
          <w:szCs w:val="24"/>
        </w:rPr>
        <w:t xml:space="preserve"> </w:t>
      </w:r>
      <w:r w:rsidR="00605B6B">
        <w:rPr>
          <w:rFonts w:ascii="Times New Roman" w:hAnsi="Times New Roman"/>
          <w:sz w:val="24"/>
          <w:szCs w:val="24"/>
        </w:rPr>
        <w:t>que será</w:t>
      </w:r>
      <w:r w:rsidR="00C17EDB" w:rsidRPr="00601C3F">
        <w:rPr>
          <w:rFonts w:ascii="Times New Roman" w:hAnsi="Times New Roman"/>
          <w:sz w:val="24"/>
          <w:szCs w:val="24"/>
        </w:rPr>
        <w:t xml:space="preserve"> treinado </w:t>
      </w:r>
      <w:r w:rsidR="00605B6B">
        <w:rPr>
          <w:rFonts w:ascii="Times New Roman" w:hAnsi="Times New Roman"/>
          <w:sz w:val="24"/>
          <w:szCs w:val="24"/>
        </w:rPr>
        <w:t>para desempenhar suas funções na referida matéria</w:t>
      </w:r>
      <w:r w:rsidR="0062020C" w:rsidRPr="00601C3F">
        <w:rPr>
          <w:rFonts w:ascii="Times New Roman" w:hAnsi="Times New Roman"/>
          <w:sz w:val="24"/>
          <w:szCs w:val="24"/>
        </w:rPr>
        <w:t>.</w:t>
      </w:r>
    </w:p>
    <w:p w:rsidR="00E93342" w:rsidRPr="00601C3F" w:rsidRDefault="00E93342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Sistema </w:t>
      </w:r>
      <w:r w:rsidR="0062020C" w:rsidRPr="00601C3F">
        <w:rPr>
          <w:rFonts w:ascii="Times New Roman" w:hAnsi="Times New Roman"/>
          <w:sz w:val="24"/>
          <w:szCs w:val="24"/>
        </w:rPr>
        <w:t>interno de registro de produti</w:t>
      </w:r>
      <w:r w:rsidRPr="00601C3F">
        <w:rPr>
          <w:rFonts w:ascii="Times New Roman" w:hAnsi="Times New Roman"/>
          <w:sz w:val="24"/>
          <w:szCs w:val="24"/>
        </w:rPr>
        <w:t xml:space="preserve">vidade. </w:t>
      </w:r>
      <w:r w:rsidR="00605B6B">
        <w:rPr>
          <w:rFonts w:ascii="Times New Roman" w:hAnsi="Times New Roman"/>
          <w:sz w:val="24"/>
          <w:szCs w:val="24"/>
        </w:rPr>
        <w:t>Proposta de</w:t>
      </w:r>
      <w:r w:rsidRPr="00601C3F">
        <w:rPr>
          <w:rFonts w:ascii="Times New Roman" w:hAnsi="Times New Roman"/>
          <w:sz w:val="24"/>
          <w:szCs w:val="24"/>
        </w:rPr>
        <w:t xml:space="preserve"> implantação, a partir de 01.01.2020, do Sistema Interno de Registro de Produtividade (SRP) para atividades ministeriais como órgão agente e para ações extraprocessuais (participação em sessões, realização de sustentações orais, entre outras). </w:t>
      </w:r>
      <w:r w:rsidR="0062020C" w:rsidRPr="00601C3F">
        <w:rPr>
          <w:rFonts w:ascii="Times New Roman" w:hAnsi="Times New Roman"/>
          <w:sz w:val="24"/>
          <w:szCs w:val="24"/>
        </w:rPr>
        <w:t>Em paralelo, a ferramenta terá</w:t>
      </w:r>
      <w:r w:rsidRPr="00601C3F">
        <w:rPr>
          <w:rFonts w:ascii="Times New Roman" w:hAnsi="Times New Roman"/>
          <w:sz w:val="24"/>
          <w:szCs w:val="24"/>
        </w:rPr>
        <w:t xml:space="preserve"> como finalidade monitorar o desempenho dos servidores autorizados a fazer </w:t>
      </w:r>
      <w:r w:rsidRPr="00605B6B">
        <w:rPr>
          <w:rFonts w:ascii="Times New Roman" w:hAnsi="Times New Roman"/>
          <w:i/>
          <w:sz w:val="24"/>
          <w:szCs w:val="24"/>
        </w:rPr>
        <w:t xml:space="preserve">home </w:t>
      </w:r>
      <w:proofErr w:type="gramStart"/>
      <w:r w:rsidRPr="00605B6B">
        <w:rPr>
          <w:rFonts w:ascii="Times New Roman" w:hAnsi="Times New Roman"/>
          <w:i/>
          <w:sz w:val="24"/>
          <w:szCs w:val="24"/>
        </w:rPr>
        <w:t>office</w:t>
      </w:r>
      <w:proofErr w:type="gramEnd"/>
      <w:r w:rsidRPr="00601C3F">
        <w:rPr>
          <w:rFonts w:ascii="Times New Roman" w:hAnsi="Times New Roman"/>
          <w:sz w:val="24"/>
          <w:szCs w:val="24"/>
        </w:rPr>
        <w:t>. Discutida a questão pelo Colégio, a criação do sistema foi aprovada.</w:t>
      </w:r>
    </w:p>
    <w:p w:rsidR="0067766E" w:rsidRPr="00601C3F" w:rsidRDefault="0067766E" w:rsidP="0067766E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Calendário de reuniões do Colégio em 2020. Aprovado o calendário para reuniões do Colégio de Procuradores no ano de 2020, nos termos do Ato normativo n.º 008/2014-PGC.</w:t>
      </w:r>
    </w:p>
    <w:p w:rsidR="0067766E" w:rsidRPr="00605B6B" w:rsidRDefault="0067766E" w:rsidP="00605B6B">
      <w:pPr>
        <w:pStyle w:val="PargrafodaLista"/>
        <w:ind w:left="567"/>
        <w:jc w:val="both"/>
        <w:rPr>
          <w:rFonts w:ascii="Times New Roman" w:hAnsi="Times New Roman"/>
          <w:sz w:val="24"/>
          <w:szCs w:val="24"/>
        </w:rPr>
      </w:pPr>
      <w:r w:rsidRPr="00605B6B">
        <w:rPr>
          <w:rFonts w:ascii="Times New Roman" w:hAnsi="Times New Roman"/>
          <w:sz w:val="24"/>
          <w:szCs w:val="24"/>
        </w:rPr>
        <w:t>- em janeiro não haverá reunião; 05</w:t>
      </w:r>
      <w:proofErr w:type="gramStart"/>
      <w:r w:rsidRPr="00605B6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05B6B">
        <w:rPr>
          <w:rFonts w:ascii="Times New Roman" w:hAnsi="Times New Roman"/>
          <w:sz w:val="24"/>
          <w:szCs w:val="24"/>
        </w:rPr>
        <w:t>de fevereiro, 04 de março, 01 de abril, 06 de maio, 03 de junho, 01 de julho, 05 de agosto, 02 de setembro, 07 de outubro, 11 de novembro e 02 de dezembro;</w:t>
      </w:r>
    </w:p>
    <w:p w:rsidR="0067766E" w:rsidRPr="00601C3F" w:rsidRDefault="0067766E" w:rsidP="0067766E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Deliberou-se ainda pelo cancelamento da última reunião do exercício de 2019, previamente agendada para dezembro.</w:t>
      </w:r>
    </w:p>
    <w:p w:rsidR="0067766E" w:rsidRPr="00601C3F" w:rsidRDefault="0067766E" w:rsidP="00E878B6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Programa Permanente de Treinamento. Aprovou-se a criação de um programa bimestral de treinamento dos servidores do MPC.</w:t>
      </w:r>
    </w:p>
    <w:p w:rsidR="0067766E" w:rsidRPr="00601C3F" w:rsidRDefault="0067766E" w:rsidP="0067766E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 xml:space="preserve">Treinamento realizado em outubro de 2019. </w:t>
      </w:r>
      <w:r w:rsidR="00D91E1D" w:rsidRPr="00601C3F">
        <w:rPr>
          <w:rFonts w:ascii="Times New Roman" w:hAnsi="Times New Roman"/>
          <w:sz w:val="24"/>
          <w:szCs w:val="24"/>
        </w:rPr>
        <w:t xml:space="preserve">O Procurador-Geral registrou o agradecimento aos servidores e Procuradores </w:t>
      </w:r>
      <w:r w:rsidR="00C17EDB" w:rsidRPr="00601C3F">
        <w:rPr>
          <w:rFonts w:ascii="Times New Roman" w:hAnsi="Times New Roman"/>
          <w:sz w:val="24"/>
          <w:szCs w:val="24"/>
        </w:rPr>
        <w:t>EGP, RNDC, RAB, CAMFJ e RCC</w:t>
      </w:r>
      <w:r w:rsidR="00D91E1D" w:rsidRPr="00601C3F">
        <w:rPr>
          <w:rFonts w:ascii="Times New Roman" w:hAnsi="Times New Roman"/>
          <w:sz w:val="24"/>
          <w:szCs w:val="24"/>
        </w:rPr>
        <w:t>,</w:t>
      </w:r>
      <w:r w:rsidR="00C17EDB" w:rsidRPr="00601C3F">
        <w:rPr>
          <w:rFonts w:ascii="Times New Roman" w:hAnsi="Times New Roman"/>
          <w:sz w:val="24"/>
          <w:szCs w:val="24"/>
        </w:rPr>
        <w:t xml:space="preserve"> além </w:t>
      </w:r>
      <w:r w:rsidR="00C17EDB" w:rsidRPr="00601C3F">
        <w:rPr>
          <w:rFonts w:ascii="Times New Roman" w:hAnsi="Times New Roman"/>
          <w:sz w:val="24"/>
          <w:szCs w:val="24"/>
        </w:rPr>
        <w:lastRenderedPageBreak/>
        <w:t>do Chefe de Gabinete da PGC,</w:t>
      </w:r>
      <w:r w:rsidR="00D91E1D" w:rsidRPr="00601C3F">
        <w:rPr>
          <w:rFonts w:ascii="Times New Roman" w:hAnsi="Times New Roman"/>
          <w:sz w:val="24"/>
          <w:szCs w:val="24"/>
        </w:rPr>
        <w:t xml:space="preserve"> que participaram da capacitação dos servidores do MPC, realizada em outubro de 2019, com o apoio da Escola de Contas do TCE/SP.</w:t>
      </w:r>
    </w:p>
    <w:p w:rsidR="00D91E1D" w:rsidRPr="00601C3F" w:rsidRDefault="00D91E1D" w:rsidP="0067766E">
      <w:pPr>
        <w:pStyle w:val="Pargrafoda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Registros finais. O PGC reiterou a data marcada para realização do encontro anual do MPC/SP, em 04 de dezembro de 2019, bem como relembrou que a troca dos Procuradores responsáveis pela representação do MPC nas Câmaras de Julgamento do TCE/SP ocorrerá a partir de fevereiro de 2020, no reinício das sessões dos</w:t>
      </w:r>
      <w:r w:rsidR="00951018" w:rsidRPr="00601C3F">
        <w:rPr>
          <w:rFonts w:ascii="Times New Roman" w:hAnsi="Times New Roman"/>
          <w:sz w:val="24"/>
          <w:szCs w:val="24"/>
        </w:rPr>
        <w:t xml:space="preserve"> órgãos coletivos de julgamento</w:t>
      </w:r>
      <w:r w:rsidR="00605B6B">
        <w:rPr>
          <w:rFonts w:ascii="Times New Roman" w:hAnsi="Times New Roman"/>
          <w:sz w:val="24"/>
          <w:szCs w:val="24"/>
        </w:rPr>
        <w:t>.</w:t>
      </w:r>
      <w:r w:rsidR="00951018" w:rsidRPr="00601C3F">
        <w:rPr>
          <w:rFonts w:ascii="Times New Roman" w:hAnsi="Times New Roman"/>
          <w:sz w:val="24"/>
          <w:szCs w:val="24"/>
        </w:rPr>
        <w:t xml:space="preserve"> </w:t>
      </w:r>
      <w:r w:rsidR="00605B6B">
        <w:rPr>
          <w:rFonts w:ascii="Times New Roman" w:hAnsi="Times New Roman"/>
          <w:sz w:val="24"/>
          <w:szCs w:val="24"/>
        </w:rPr>
        <w:t>Por fim, expôs a</w:t>
      </w:r>
      <w:r w:rsidR="00951018" w:rsidRPr="00601C3F">
        <w:rPr>
          <w:rFonts w:ascii="Times New Roman" w:hAnsi="Times New Roman"/>
          <w:sz w:val="24"/>
          <w:szCs w:val="24"/>
        </w:rPr>
        <w:t xml:space="preserve"> nova sistemática de distribuição d</w:t>
      </w:r>
      <w:r w:rsidR="00605B6B">
        <w:rPr>
          <w:rFonts w:ascii="Times New Roman" w:hAnsi="Times New Roman"/>
          <w:sz w:val="24"/>
          <w:szCs w:val="24"/>
        </w:rPr>
        <w:t xml:space="preserve">e processos de prestação de </w:t>
      </w:r>
      <w:r w:rsidR="00951018" w:rsidRPr="00601C3F">
        <w:rPr>
          <w:rFonts w:ascii="Times New Roman" w:hAnsi="Times New Roman"/>
          <w:sz w:val="24"/>
          <w:szCs w:val="24"/>
        </w:rPr>
        <w:t xml:space="preserve">contas </w:t>
      </w:r>
      <w:r w:rsidR="00605B6B">
        <w:rPr>
          <w:rFonts w:ascii="Times New Roman" w:hAnsi="Times New Roman"/>
          <w:sz w:val="24"/>
          <w:szCs w:val="24"/>
        </w:rPr>
        <w:t>do</w:t>
      </w:r>
      <w:r w:rsidR="006F0B3C">
        <w:rPr>
          <w:rFonts w:ascii="Times New Roman" w:hAnsi="Times New Roman"/>
          <w:sz w:val="24"/>
          <w:szCs w:val="24"/>
        </w:rPr>
        <w:t>s</w:t>
      </w:r>
      <w:r w:rsidR="00605B6B">
        <w:rPr>
          <w:rFonts w:ascii="Times New Roman" w:hAnsi="Times New Roman"/>
          <w:sz w:val="24"/>
          <w:szCs w:val="24"/>
        </w:rPr>
        <w:t xml:space="preserve"> Executivo</w:t>
      </w:r>
      <w:r w:rsidR="006F0B3C">
        <w:rPr>
          <w:rFonts w:ascii="Times New Roman" w:hAnsi="Times New Roman"/>
          <w:sz w:val="24"/>
          <w:szCs w:val="24"/>
        </w:rPr>
        <w:t>s</w:t>
      </w:r>
      <w:r w:rsidR="00605B6B">
        <w:rPr>
          <w:rFonts w:ascii="Times New Roman" w:hAnsi="Times New Roman"/>
          <w:sz w:val="24"/>
          <w:szCs w:val="24"/>
        </w:rPr>
        <w:t xml:space="preserve"> municipa</w:t>
      </w:r>
      <w:r w:rsidR="006F0B3C">
        <w:rPr>
          <w:rFonts w:ascii="Times New Roman" w:hAnsi="Times New Roman"/>
          <w:sz w:val="24"/>
          <w:szCs w:val="24"/>
        </w:rPr>
        <w:t>is</w:t>
      </w:r>
      <w:r w:rsidR="00951018" w:rsidRPr="00601C3F">
        <w:rPr>
          <w:rFonts w:ascii="Times New Roman" w:hAnsi="Times New Roman"/>
          <w:sz w:val="24"/>
          <w:szCs w:val="24"/>
        </w:rPr>
        <w:t xml:space="preserve"> entre os assessores do grupo técnico, de modo a organizar melhor ao longo do ano a carga de trabalho da unidade.</w:t>
      </w:r>
      <w:r w:rsidRPr="00601C3F">
        <w:rPr>
          <w:rFonts w:ascii="Times New Roman" w:hAnsi="Times New Roman"/>
          <w:sz w:val="24"/>
          <w:szCs w:val="24"/>
        </w:rPr>
        <w:t xml:space="preserve"> </w:t>
      </w:r>
    </w:p>
    <w:p w:rsidR="00311F48" w:rsidRPr="00601C3F" w:rsidRDefault="00311F48" w:rsidP="00311F48">
      <w:pPr>
        <w:pStyle w:val="PargrafodaLista"/>
        <w:ind w:left="360"/>
        <w:jc w:val="both"/>
        <w:rPr>
          <w:rFonts w:ascii="Times New Roman" w:hAnsi="Times New Roman"/>
          <w:sz w:val="24"/>
          <w:szCs w:val="24"/>
        </w:rPr>
      </w:pPr>
    </w:p>
    <w:p w:rsidR="00AB2A20" w:rsidRPr="00601C3F" w:rsidRDefault="009B2AA7" w:rsidP="004B77F3">
      <w:pPr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</w:rPr>
        <w:t>Nada mais have</w:t>
      </w:r>
      <w:r w:rsidR="002C3C07" w:rsidRPr="00601C3F">
        <w:rPr>
          <w:rFonts w:ascii="Times New Roman" w:hAnsi="Times New Roman"/>
          <w:sz w:val="24"/>
          <w:szCs w:val="24"/>
        </w:rPr>
        <w:t>ndo a ser tratado, o Procurador-</w:t>
      </w:r>
      <w:r w:rsidRPr="00601C3F">
        <w:rPr>
          <w:rFonts w:ascii="Times New Roman" w:hAnsi="Times New Roman"/>
          <w:sz w:val="24"/>
          <w:szCs w:val="24"/>
        </w:rPr>
        <w:t>Geral de Contas agradeceu a presença de todos e declarou encerrada a reunião.</w:t>
      </w:r>
    </w:p>
    <w:p w:rsidR="009B2AA7" w:rsidRPr="00601C3F" w:rsidRDefault="009B2AA7" w:rsidP="009B2AA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  <w:u w:val="single"/>
        </w:rPr>
        <w:t>Ata lavrada por</w:t>
      </w:r>
      <w:r w:rsidRPr="00601C3F">
        <w:rPr>
          <w:rFonts w:ascii="Times New Roman" w:hAnsi="Times New Roman"/>
          <w:sz w:val="24"/>
          <w:szCs w:val="24"/>
        </w:rPr>
        <w:t>:</w:t>
      </w:r>
      <w:r w:rsidR="00D70E39" w:rsidRPr="00601C3F">
        <w:rPr>
          <w:rFonts w:ascii="Times New Roman" w:hAnsi="Times New Roman"/>
          <w:sz w:val="24"/>
          <w:szCs w:val="24"/>
        </w:rPr>
        <w:t xml:space="preserve"> </w:t>
      </w:r>
      <w:r w:rsidR="00795AD4" w:rsidRPr="00601C3F">
        <w:rPr>
          <w:rFonts w:ascii="Times New Roman" w:hAnsi="Times New Roman"/>
          <w:sz w:val="24"/>
          <w:szCs w:val="24"/>
        </w:rPr>
        <w:t>João Paulo Giordano Fontes</w:t>
      </w:r>
      <w:r w:rsidR="00986657" w:rsidRPr="00601C3F">
        <w:rPr>
          <w:rFonts w:ascii="Times New Roman" w:hAnsi="Times New Roman"/>
          <w:sz w:val="24"/>
          <w:szCs w:val="24"/>
        </w:rPr>
        <w:t>.</w:t>
      </w:r>
    </w:p>
    <w:p w:rsidR="00C85C2A" w:rsidRPr="00601C3F" w:rsidRDefault="00C85C2A" w:rsidP="009B2AA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C3F">
        <w:rPr>
          <w:rFonts w:ascii="Times New Roman" w:hAnsi="Times New Roman"/>
          <w:sz w:val="24"/>
          <w:szCs w:val="24"/>
          <w:u w:val="single"/>
        </w:rPr>
        <w:t>Ausência Justificada</w:t>
      </w:r>
      <w:r w:rsidRPr="00601C3F">
        <w:rPr>
          <w:rFonts w:ascii="Times New Roman" w:hAnsi="Times New Roman"/>
          <w:sz w:val="24"/>
          <w:szCs w:val="24"/>
        </w:rPr>
        <w:t>: Renata Constate Cestari (Sessão, Tribunal Pleno)</w:t>
      </w:r>
      <w:r w:rsidR="00C17EDB" w:rsidRPr="00601C3F">
        <w:rPr>
          <w:rFonts w:ascii="Times New Roman" w:hAnsi="Times New Roman"/>
          <w:sz w:val="24"/>
          <w:szCs w:val="24"/>
        </w:rPr>
        <w:t>.</w:t>
      </w:r>
      <w:r w:rsidRPr="00601C3F">
        <w:rPr>
          <w:rFonts w:ascii="Times New Roman" w:hAnsi="Times New Roman"/>
          <w:sz w:val="24"/>
          <w:szCs w:val="24"/>
        </w:rPr>
        <w:t xml:space="preserve"> </w:t>
      </w:r>
    </w:p>
    <w:p w:rsidR="00CA0CE8" w:rsidRPr="00601C3F" w:rsidRDefault="00CA0CE8" w:rsidP="009B2AA7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6657" w:rsidRDefault="00986657" w:rsidP="009B2AA7">
      <w:pPr>
        <w:pStyle w:val="PargrafodaLista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000"/>
        <w:gridCol w:w="4000"/>
      </w:tblGrid>
      <w:tr w:rsidR="009B2AA7" w:rsidRPr="000832A7" w:rsidTr="00D70E39"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 xml:space="preserve">Celso Augusto M. Feres </w:t>
            </w:r>
            <w:proofErr w:type="gramStart"/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Júnior</w:t>
            </w:r>
            <w:proofErr w:type="gramEnd"/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</w:t>
            </w: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Élida Graziane Pinto</w:t>
            </w:r>
          </w:p>
          <w:p w:rsidR="009B2A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Procuradora</w:t>
            </w:r>
          </w:p>
          <w:p w:rsidR="00601C3F" w:rsidRPr="000832A7" w:rsidRDefault="00601C3F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2AA7" w:rsidRPr="000832A7" w:rsidTr="00D70E39"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João Paulo Giordano Fontes</w:t>
            </w: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</w:t>
            </w: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José Mendes Neto</w:t>
            </w:r>
          </w:p>
          <w:p w:rsidR="009B2A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</w:t>
            </w:r>
          </w:p>
          <w:p w:rsidR="00601C3F" w:rsidRPr="000832A7" w:rsidRDefault="00601C3F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2AA7" w:rsidRPr="000832A7" w:rsidTr="00D70E39"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 xml:space="preserve">Letícia Formoso Delsin M. </w:t>
            </w:r>
            <w:proofErr w:type="gramStart"/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Feres</w:t>
            </w:r>
            <w:proofErr w:type="gramEnd"/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Procuradora</w:t>
            </w: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Rafael Antonio Baldo</w:t>
            </w:r>
          </w:p>
          <w:p w:rsidR="009B2A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</w:t>
            </w:r>
          </w:p>
          <w:p w:rsidR="00601C3F" w:rsidRPr="000832A7" w:rsidRDefault="00601C3F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D70E39" w:rsidRPr="000832A7" w:rsidRDefault="00D70E39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B2AA7" w:rsidRPr="000832A7" w:rsidTr="00D70E39">
        <w:tc>
          <w:tcPr>
            <w:tcW w:w="4000" w:type="dxa"/>
            <w:shd w:val="clear" w:color="auto" w:fill="auto"/>
          </w:tcPr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b/>
                <w:sz w:val="23"/>
                <w:szCs w:val="23"/>
              </w:rPr>
              <w:t>Renata Constante Cestari</w:t>
            </w:r>
          </w:p>
          <w:p w:rsidR="009B2AA7" w:rsidRPr="000832A7" w:rsidRDefault="009B2AA7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Procuradora</w:t>
            </w:r>
          </w:p>
          <w:p w:rsidR="009B2AA7" w:rsidRPr="000832A7" w:rsidRDefault="007E005A" w:rsidP="00D70E39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(ciência)</w:t>
            </w:r>
          </w:p>
        </w:tc>
        <w:tc>
          <w:tcPr>
            <w:tcW w:w="4000" w:type="dxa"/>
            <w:shd w:val="clear" w:color="auto" w:fill="auto"/>
          </w:tcPr>
          <w:p w:rsidR="00C17EDB" w:rsidRPr="00C17EDB" w:rsidRDefault="00C17EDB" w:rsidP="00C17EDB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  </w:t>
            </w:r>
            <w:r w:rsidRPr="00C17EDB">
              <w:rPr>
                <w:rFonts w:ascii="Times New Roman" w:hAnsi="Times New Roman"/>
                <w:b/>
                <w:sz w:val="23"/>
                <w:szCs w:val="23"/>
              </w:rPr>
              <w:t>Rafael Neubern Demarchi Costa</w:t>
            </w:r>
          </w:p>
          <w:p w:rsidR="009B2AA7" w:rsidRDefault="009B2AA7" w:rsidP="00C17ED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2A7">
              <w:rPr>
                <w:rFonts w:ascii="Times New Roman" w:hAnsi="Times New Roman"/>
                <w:sz w:val="23"/>
                <w:szCs w:val="23"/>
              </w:rPr>
              <w:t>Procurador</w:t>
            </w:r>
          </w:p>
          <w:p w:rsidR="00601C3F" w:rsidRDefault="00601C3F" w:rsidP="00C17ED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601C3F" w:rsidRPr="000832A7" w:rsidRDefault="00601C3F" w:rsidP="00C17ED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1033D" w:rsidRPr="000832A7" w:rsidRDefault="0061033D" w:rsidP="0061033D">
            <w:pPr>
              <w:pStyle w:val="PargrafodaLista"/>
              <w:spacing w:after="12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17EDB" w:rsidRPr="00C17EDB" w:rsidRDefault="00C17EDB" w:rsidP="009B2AA7">
      <w:pPr>
        <w:pStyle w:val="PargrafodaList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Thiago Pinheiro Lima</w:t>
      </w:r>
    </w:p>
    <w:p w:rsidR="009B2AA7" w:rsidRPr="000832A7" w:rsidRDefault="009B2AA7" w:rsidP="009B2AA7">
      <w:pPr>
        <w:pStyle w:val="PargrafodaLista"/>
        <w:jc w:val="center"/>
        <w:rPr>
          <w:rFonts w:ascii="Arial Narrow" w:hAnsi="Arial Narrow" w:cs="Arial"/>
          <w:snapToGrid w:val="0"/>
          <w:color w:val="000000"/>
          <w:sz w:val="23"/>
          <w:szCs w:val="23"/>
        </w:rPr>
      </w:pPr>
      <w:r w:rsidRPr="000832A7">
        <w:rPr>
          <w:rFonts w:ascii="Times New Roman" w:hAnsi="Times New Roman"/>
          <w:sz w:val="23"/>
          <w:szCs w:val="23"/>
        </w:rPr>
        <w:t>Procurador-Geral</w:t>
      </w:r>
    </w:p>
    <w:sectPr w:rsidR="009B2AA7" w:rsidRPr="000832A7" w:rsidSect="00397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701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86" w:rsidRDefault="00714786" w:rsidP="007876C9">
      <w:r>
        <w:separator/>
      </w:r>
    </w:p>
  </w:endnote>
  <w:endnote w:type="continuationSeparator" w:id="0">
    <w:p w:rsidR="00714786" w:rsidRDefault="00714786" w:rsidP="0078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46" w:rsidRDefault="006A48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32" w:rsidRPr="00D70E39" w:rsidRDefault="00880C32" w:rsidP="003802D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color w:val="7F7F7F"/>
        <w:sz w:val="16"/>
        <w:szCs w:val="16"/>
      </w:rPr>
    </w:pPr>
    <w:r w:rsidRPr="00D70E39">
      <w:rPr>
        <w:rFonts w:ascii="Arial Narrow" w:hAnsi="Arial Narrow" w:cs="Arial"/>
        <w:color w:val="7F7F7F"/>
        <w:sz w:val="16"/>
        <w:szCs w:val="16"/>
      </w:rPr>
      <w:t>Av. Rangel Pestana, 315</w:t>
    </w:r>
    <w:r w:rsidR="006A4846" w:rsidRPr="00D70E39">
      <w:rPr>
        <w:rFonts w:ascii="Arial Narrow" w:hAnsi="Arial Narrow" w:cs="Arial"/>
        <w:color w:val="7F7F7F"/>
        <w:sz w:val="16"/>
        <w:szCs w:val="16"/>
      </w:rPr>
      <w:t>, 6º andar</w:t>
    </w:r>
    <w:r w:rsidRPr="00D70E39">
      <w:rPr>
        <w:rFonts w:ascii="Arial Narrow" w:hAnsi="Arial Narrow" w:cs="Arial"/>
        <w:color w:val="7F7F7F"/>
        <w:sz w:val="16"/>
        <w:szCs w:val="16"/>
      </w:rPr>
      <w:t xml:space="preserve"> - São Paulo - SP - CEP 01017-</w:t>
    </w:r>
    <w:proofErr w:type="gramStart"/>
    <w:r w:rsidRPr="00D70E39">
      <w:rPr>
        <w:rFonts w:ascii="Arial Narrow" w:hAnsi="Arial Narrow" w:cs="Arial"/>
        <w:color w:val="7F7F7F"/>
        <w:sz w:val="16"/>
        <w:szCs w:val="16"/>
      </w:rPr>
      <w:t>906</w:t>
    </w:r>
    <w:proofErr w:type="gramEnd"/>
  </w:p>
  <w:p w:rsidR="00880C32" w:rsidRPr="00D70E39" w:rsidRDefault="00880C32" w:rsidP="003802D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 w:cs="Arial"/>
        <w:color w:val="7F7F7F"/>
        <w:sz w:val="16"/>
        <w:szCs w:val="16"/>
      </w:rPr>
    </w:pPr>
    <w:r w:rsidRPr="00D70E39">
      <w:rPr>
        <w:rFonts w:ascii="Arial Narrow" w:hAnsi="Arial Narrow" w:cs="Arial"/>
        <w:color w:val="7F7F7F"/>
        <w:sz w:val="16"/>
        <w:szCs w:val="16"/>
      </w:rPr>
      <w:t>www.mpc.sp.gov.br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46" w:rsidRDefault="006A48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86" w:rsidRDefault="00714786" w:rsidP="007876C9">
      <w:r>
        <w:separator/>
      </w:r>
    </w:p>
  </w:footnote>
  <w:footnote w:type="continuationSeparator" w:id="0">
    <w:p w:rsidR="00714786" w:rsidRDefault="00714786" w:rsidP="0078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46" w:rsidRDefault="006A48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32" w:rsidRPr="00D70E39" w:rsidRDefault="00880C32" w:rsidP="003802D5">
    <w:pPr>
      <w:spacing w:after="0" w:line="240" w:lineRule="auto"/>
      <w:rPr>
        <w:color w:val="808080"/>
        <w:sz w:val="4"/>
      </w:rPr>
    </w:pPr>
  </w:p>
  <w:tbl>
    <w:tblPr>
      <w:tblW w:w="9298" w:type="dxa"/>
      <w:tblLook w:val="04A0" w:firstRow="1" w:lastRow="0" w:firstColumn="1" w:lastColumn="0" w:noHBand="0" w:noVBand="1"/>
    </w:tblPr>
    <w:tblGrid>
      <w:gridCol w:w="1559"/>
      <w:gridCol w:w="6180"/>
      <w:gridCol w:w="1559"/>
    </w:tblGrid>
    <w:tr w:rsidR="00880C32" w:rsidRPr="00D70E39" w:rsidTr="00D70E39">
      <w:trPr>
        <w:trHeight w:val="170"/>
      </w:trPr>
      <w:tc>
        <w:tcPr>
          <w:tcW w:w="1559" w:type="dxa"/>
          <w:vMerge w:val="restart"/>
          <w:shd w:val="clear" w:color="auto" w:fill="auto"/>
          <w:vAlign w:val="center"/>
        </w:tcPr>
        <w:p w:rsidR="00880C32" w:rsidRPr="00D70E39" w:rsidRDefault="00871097" w:rsidP="00D70E39">
          <w:pPr>
            <w:tabs>
              <w:tab w:val="left" w:pos="788"/>
            </w:tabs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  <w:r>
            <w:rPr>
              <w:rFonts w:ascii="Arial Black" w:hAnsi="Arial Black"/>
              <w:b/>
              <w:noProof/>
              <w:color w:val="808080"/>
              <w:sz w:val="16"/>
            </w:rPr>
            <w:drawing>
              <wp:inline distT="0" distB="0" distL="0" distR="0" wp14:anchorId="4FCAAC73" wp14:editId="2D469FDB">
                <wp:extent cx="505460" cy="602615"/>
                <wp:effectExtent l="0" t="0" r="8890" b="6985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vMerge w:val="restart"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pacing w:val="-20"/>
              <w:sz w:val="16"/>
            </w:rPr>
          </w:pPr>
          <w:r w:rsidRPr="00D70E39">
            <w:rPr>
              <w:rFonts w:ascii="Arial Black" w:hAnsi="Arial Black"/>
              <w:b/>
              <w:color w:val="7F7F7F"/>
              <w:spacing w:val="-20"/>
              <w:sz w:val="20"/>
              <w:szCs w:val="20"/>
            </w:rPr>
            <w:t>MINISTÉRIO PÚBLICO DE CONTAS</w:t>
          </w:r>
        </w:p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pacing w:val="-20"/>
              <w:sz w:val="20"/>
              <w:szCs w:val="20"/>
            </w:rPr>
          </w:pPr>
          <w:r w:rsidRPr="00D70E39">
            <w:rPr>
              <w:rFonts w:ascii="Arial Black" w:hAnsi="Arial Black"/>
              <w:b/>
              <w:color w:val="7F7F7F"/>
              <w:spacing w:val="-20"/>
              <w:sz w:val="20"/>
              <w:szCs w:val="20"/>
            </w:rPr>
            <w:t>DO ESTADO DE SÃO PAULO</w:t>
          </w:r>
        </w:p>
        <w:p w:rsidR="00880C32" w:rsidRPr="00D70E39" w:rsidRDefault="009B2AA7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z w:val="16"/>
            </w:rPr>
          </w:pPr>
          <w:r w:rsidRPr="00D70E39">
            <w:rPr>
              <w:rFonts w:ascii="Arial Black" w:hAnsi="Arial Black"/>
              <w:b/>
              <w:color w:val="7F7F7F"/>
              <w:sz w:val="20"/>
              <w:szCs w:val="20"/>
            </w:rPr>
            <w:t>Colégio de Procuradores</w:t>
          </w:r>
        </w:p>
      </w:tc>
      <w:tc>
        <w:tcPr>
          <w:tcW w:w="1559" w:type="dxa"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" w:hAnsi="Arial" w:cs="Arial"/>
              <w:color w:val="595959"/>
              <w:sz w:val="16"/>
            </w:rPr>
          </w:pPr>
        </w:p>
      </w:tc>
    </w:tr>
    <w:tr w:rsidR="00880C32" w:rsidRPr="00D70E39" w:rsidTr="00D70E39">
      <w:trPr>
        <w:trHeight w:val="170"/>
      </w:trPr>
      <w:tc>
        <w:tcPr>
          <w:tcW w:w="1559" w:type="dxa"/>
          <w:vMerge/>
          <w:shd w:val="clear" w:color="auto" w:fill="auto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6180" w:type="dxa"/>
          <w:vMerge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7F7F7F"/>
              <w:spacing w:val="20"/>
              <w:sz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0C32" w:rsidRPr="00D70E39" w:rsidRDefault="003971C3" w:rsidP="00D70E39">
          <w:pPr>
            <w:spacing w:after="0" w:line="240" w:lineRule="auto"/>
            <w:jc w:val="center"/>
            <w:rPr>
              <w:rFonts w:ascii="Arial" w:hAnsi="Arial" w:cs="Arial"/>
              <w:color w:val="595959"/>
              <w:spacing w:val="-20"/>
              <w:sz w:val="16"/>
            </w:rPr>
          </w:pPr>
          <w:r w:rsidRPr="00D70E39">
            <w:rPr>
              <w:rFonts w:ascii="Arial" w:hAnsi="Arial" w:cs="Arial"/>
              <w:color w:val="595959"/>
              <w:spacing w:val="-20"/>
              <w:sz w:val="16"/>
            </w:rPr>
            <w:t xml:space="preserve">Página </w:t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fldChar w:fldCharType="begin"/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instrText>PAGE  \* Arabic  \* MERGEFORMAT</w:instrText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fldChar w:fldCharType="separate"/>
          </w:r>
          <w:r w:rsidR="00311863">
            <w:rPr>
              <w:rFonts w:ascii="Arial" w:hAnsi="Arial" w:cs="Arial"/>
              <w:b/>
              <w:noProof/>
              <w:color w:val="595959"/>
              <w:spacing w:val="-20"/>
              <w:sz w:val="16"/>
            </w:rPr>
            <w:t>2</w:t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fldChar w:fldCharType="end"/>
          </w:r>
          <w:r w:rsidRPr="00D70E39">
            <w:rPr>
              <w:rFonts w:ascii="Arial" w:hAnsi="Arial" w:cs="Arial"/>
              <w:color w:val="595959"/>
              <w:spacing w:val="-20"/>
              <w:sz w:val="16"/>
            </w:rPr>
            <w:t xml:space="preserve"> de </w:t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fldChar w:fldCharType="begin"/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instrText>NUMPAGES  \* Arabic  \* MERGEFORMAT</w:instrText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fldChar w:fldCharType="separate"/>
          </w:r>
          <w:r w:rsidR="00311863">
            <w:rPr>
              <w:rFonts w:ascii="Arial" w:hAnsi="Arial" w:cs="Arial"/>
              <w:b/>
              <w:noProof/>
              <w:color w:val="595959"/>
              <w:spacing w:val="-20"/>
              <w:sz w:val="16"/>
            </w:rPr>
            <w:t>3</w:t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fldChar w:fldCharType="end"/>
          </w:r>
          <w:r w:rsidRPr="00D70E39">
            <w:rPr>
              <w:rFonts w:ascii="Arial" w:hAnsi="Arial" w:cs="Arial"/>
              <w:b/>
              <w:color w:val="595959"/>
              <w:spacing w:val="-20"/>
              <w:sz w:val="16"/>
            </w:rPr>
            <w:t xml:space="preserve"> </w:t>
          </w:r>
          <w:r w:rsidRPr="00D70E39">
            <w:rPr>
              <w:rFonts w:ascii="Arial" w:hAnsi="Arial" w:cs="Arial"/>
              <w:color w:val="595959"/>
              <w:spacing w:val="-20"/>
              <w:sz w:val="16"/>
            </w:rPr>
            <w:t>da Ata</w:t>
          </w:r>
        </w:p>
      </w:tc>
    </w:tr>
    <w:tr w:rsidR="00880C32" w:rsidRPr="00D70E39" w:rsidTr="00D70E39">
      <w:trPr>
        <w:trHeight w:val="170"/>
      </w:trPr>
      <w:tc>
        <w:tcPr>
          <w:tcW w:w="1559" w:type="dxa"/>
          <w:vMerge/>
          <w:shd w:val="clear" w:color="auto" w:fill="auto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6180" w:type="dxa"/>
          <w:vMerge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" w:hAnsi="Arial" w:cs="Arial"/>
              <w:color w:val="808080"/>
              <w:sz w:val="16"/>
            </w:rPr>
          </w:pPr>
        </w:p>
      </w:tc>
    </w:tr>
    <w:tr w:rsidR="00880C32" w:rsidRPr="00D70E39" w:rsidTr="00D70E39">
      <w:trPr>
        <w:trHeight w:val="170"/>
      </w:trPr>
      <w:tc>
        <w:tcPr>
          <w:tcW w:w="1559" w:type="dxa"/>
          <w:vMerge/>
          <w:shd w:val="clear" w:color="auto" w:fill="auto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6180" w:type="dxa"/>
          <w:vMerge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 Black" w:hAnsi="Arial Black"/>
              <w:b/>
              <w:color w:val="808080"/>
              <w:sz w:val="16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880C32" w:rsidRPr="00D70E39" w:rsidRDefault="00880C32" w:rsidP="00D70E39">
          <w:pPr>
            <w:spacing w:after="0" w:line="240" w:lineRule="auto"/>
            <w:jc w:val="center"/>
            <w:rPr>
              <w:rFonts w:ascii="Arial" w:hAnsi="Arial" w:cs="Arial"/>
              <w:color w:val="808080"/>
              <w:sz w:val="16"/>
            </w:rPr>
          </w:pPr>
        </w:p>
      </w:tc>
    </w:tr>
  </w:tbl>
  <w:p w:rsidR="00880C32" w:rsidRPr="00D70E39" w:rsidRDefault="00871097" w:rsidP="00A1499E">
    <w:pPr>
      <w:spacing w:after="0" w:line="240" w:lineRule="auto"/>
      <w:jc w:val="center"/>
      <w:rPr>
        <w:rFonts w:ascii="Arial Black" w:hAnsi="Arial Black"/>
        <w:b/>
        <w:color w:val="80808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CCFE3D" wp14:editId="1942595B">
              <wp:simplePos x="0" y="0"/>
              <wp:positionH relativeFrom="page">
                <wp:posOffset>0</wp:posOffset>
              </wp:positionH>
              <wp:positionV relativeFrom="page">
                <wp:posOffset>5179060</wp:posOffset>
              </wp:positionV>
              <wp:extent cx="396240" cy="329565"/>
              <wp:effectExtent l="0" t="0" r="381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C32" w:rsidRPr="00D70E39" w:rsidRDefault="00880C32" w:rsidP="00AF096A">
                          <w:pPr>
                            <w:jc w:val="center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r w:rsidRPr="00D70E39">
                            <w:rPr>
                              <w:rFonts w:cs="Calibri"/>
                              <w:color w:val="A6A6A6"/>
                              <w:sz w:val="16"/>
                              <w:szCs w:val="16"/>
                            </w:rPr>
                            <w:t>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407.8pt;width:31.2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OA/fwIAAAU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" o:allowincell="f" stroked="f">
              <v:textbox>
                <w:txbxContent>
                  <w:p w:rsidR="00880C32" w:rsidRPr="00D70E39" w:rsidRDefault="00880C32" w:rsidP="00AF096A">
                    <w:pPr>
                      <w:jc w:val="center"/>
                      <w:rPr>
                        <w:color w:val="A6A6A6"/>
                        <w:sz w:val="16"/>
                        <w:szCs w:val="16"/>
                      </w:rPr>
                    </w:pPr>
                    <w:r w:rsidRPr="00D70E39">
                      <w:rPr>
                        <w:rFonts w:cs="Calibri"/>
                        <w:color w:val="A6A6A6"/>
                        <w:sz w:val="16"/>
                        <w:szCs w:val="16"/>
                      </w:rPr>
                      <w:t>ǂ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46" w:rsidRDefault="006A48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C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6F785D"/>
    <w:multiLevelType w:val="multilevel"/>
    <w:tmpl w:val="8FA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E2255"/>
    <w:multiLevelType w:val="hybridMultilevel"/>
    <w:tmpl w:val="C62E743E"/>
    <w:lvl w:ilvl="0" w:tplc="0416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DDD5526"/>
    <w:multiLevelType w:val="hybridMultilevel"/>
    <w:tmpl w:val="154EA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57E2C"/>
    <w:multiLevelType w:val="hybridMultilevel"/>
    <w:tmpl w:val="471C6CB4"/>
    <w:lvl w:ilvl="0" w:tplc="36608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25560A7"/>
    <w:multiLevelType w:val="hybridMultilevel"/>
    <w:tmpl w:val="83445256"/>
    <w:lvl w:ilvl="0" w:tplc="F44CBF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610D6DA8"/>
    <w:multiLevelType w:val="hybridMultilevel"/>
    <w:tmpl w:val="34D8AB24"/>
    <w:lvl w:ilvl="0" w:tplc="253002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61293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A50E56"/>
    <w:multiLevelType w:val="hybridMultilevel"/>
    <w:tmpl w:val="55925450"/>
    <w:lvl w:ilvl="0" w:tplc="EDEC09EA">
      <w:start w:val="1"/>
      <w:numFmt w:val="lowerRoman"/>
      <w:lvlText w:val="%1)"/>
      <w:lvlJc w:val="left"/>
      <w:pPr>
        <w:ind w:left="1288" w:hanging="72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C33CB"/>
    <w:multiLevelType w:val="hybridMultilevel"/>
    <w:tmpl w:val="8D4C3EBE"/>
    <w:lvl w:ilvl="0" w:tplc="974A61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69162B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74594D"/>
    <w:multiLevelType w:val="hybridMultilevel"/>
    <w:tmpl w:val="24228FFA"/>
    <w:lvl w:ilvl="0" w:tplc="C67650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A82227F"/>
    <w:multiLevelType w:val="hybridMultilevel"/>
    <w:tmpl w:val="B532D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C9"/>
    <w:rsid w:val="000028A2"/>
    <w:rsid w:val="000045B7"/>
    <w:rsid w:val="000055FD"/>
    <w:rsid w:val="000060B8"/>
    <w:rsid w:val="000074E7"/>
    <w:rsid w:val="0001067F"/>
    <w:rsid w:val="00010FA7"/>
    <w:rsid w:val="00014612"/>
    <w:rsid w:val="0001762E"/>
    <w:rsid w:val="00017B4D"/>
    <w:rsid w:val="00024A65"/>
    <w:rsid w:val="00030D10"/>
    <w:rsid w:val="000316DF"/>
    <w:rsid w:val="0003305E"/>
    <w:rsid w:val="00036FD5"/>
    <w:rsid w:val="00040F4C"/>
    <w:rsid w:val="000459B4"/>
    <w:rsid w:val="00047102"/>
    <w:rsid w:val="00054F9C"/>
    <w:rsid w:val="0005574F"/>
    <w:rsid w:val="00055EF3"/>
    <w:rsid w:val="0005645E"/>
    <w:rsid w:val="00065B3F"/>
    <w:rsid w:val="00067F9E"/>
    <w:rsid w:val="000701E6"/>
    <w:rsid w:val="000709CA"/>
    <w:rsid w:val="000802E7"/>
    <w:rsid w:val="0008140E"/>
    <w:rsid w:val="00081BE7"/>
    <w:rsid w:val="00082BEE"/>
    <w:rsid w:val="000832A7"/>
    <w:rsid w:val="00085A40"/>
    <w:rsid w:val="000960CE"/>
    <w:rsid w:val="00097DED"/>
    <w:rsid w:val="00097EDC"/>
    <w:rsid w:val="000A2205"/>
    <w:rsid w:val="000B1BC4"/>
    <w:rsid w:val="000B5F15"/>
    <w:rsid w:val="000B5FC8"/>
    <w:rsid w:val="000B6B0A"/>
    <w:rsid w:val="000B7A3C"/>
    <w:rsid w:val="000C03EF"/>
    <w:rsid w:val="000C6810"/>
    <w:rsid w:val="000C7879"/>
    <w:rsid w:val="000D06DF"/>
    <w:rsid w:val="000D38EE"/>
    <w:rsid w:val="000D6C5C"/>
    <w:rsid w:val="000E2134"/>
    <w:rsid w:val="000E2C8C"/>
    <w:rsid w:val="000E2D80"/>
    <w:rsid w:val="000F2B3A"/>
    <w:rsid w:val="000F460F"/>
    <w:rsid w:val="000F474D"/>
    <w:rsid w:val="000F57BA"/>
    <w:rsid w:val="000F5B2C"/>
    <w:rsid w:val="001026DC"/>
    <w:rsid w:val="00105F2E"/>
    <w:rsid w:val="0011018B"/>
    <w:rsid w:val="00112C36"/>
    <w:rsid w:val="001217D4"/>
    <w:rsid w:val="00123597"/>
    <w:rsid w:val="00127CB2"/>
    <w:rsid w:val="00143BF3"/>
    <w:rsid w:val="00150FA9"/>
    <w:rsid w:val="00171940"/>
    <w:rsid w:val="00181C20"/>
    <w:rsid w:val="00184A35"/>
    <w:rsid w:val="001911A8"/>
    <w:rsid w:val="00192F07"/>
    <w:rsid w:val="001938AB"/>
    <w:rsid w:val="001A10E8"/>
    <w:rsid w:val="001A6CA4"/>
    <w:rsid w:val="001B5D7E"/>
    <w:rsid w:val="001C0BD3"/>
    <w:rsid w:val="001C3C0D"/>
    <w:rsid w:val="001C3C2B"/>
    <w:rsid w:val="001D0EA7"/>
    <w:rsid w:val="001D10F4"/>
    <w:rsid w:val="001D59FB"/>
    <w:rsid w:val="001E0F60"/>
    <w:rsid w:val="001E6CD8"/>
    <w:rsid w:val="001F75FB"/>
    <w:rsid w:val="001F7990"/>
    <w:rsid w:val="00205A18"/>
    <w:rsid w:val="0020702A"/>
    <w:rsid w:val="002100F8"/>
    <w:rsid w:val="00217919"/>
    <w:rsid w:val="00222DDB"/>
    <w:rsid w:val="0022341A"/>
    <w:rsid w:val="0023126C"/>
    <w:rsid w:val="00232BC1"/>
    <w:rsid w:val="002334DA"/>
    <w:rsid w:val="00243FD3"/>
    <w:rsid w:val="0024659F"/>
    <w:rsid w:val="00246B61"/>
    <w:rsid w:val="002479CC"/>
    <w:rsid w:val="0025140F"/>
    <w:rsid w:val="002569C2"/>
    <w:rsid w:val="00262B7B"/>
    <w:rsid w:val="00265848"/>
    <w:rsid w:val="00277207"/>
    <w:rsid w:val="00277226"/>
    <w:rsid w:val="00277AF6"/>
    <w:rsid w:val="00284717"/>
    <w:rsid w:val="00290D17"/>
    <w:rsid w:val="002958AE"/>
    <w:rsid w:val="00296A32"/>
    <w:rsid w:val="002A33E4"/>
    <w:rsid w:val="002B3B14"/>
    <w:rsid w:val="002B4021"/>
    <w:rsid w:val="002C37C7"/>
    <w:rsid w:val="002C3C07"/>
    <w:rsid w:val="002D0EC7"/>
    <w:rsid w:val="002D773C"/>
    <w:rsid w:val="002E0741"/>
    <w:rsid w:val="002E1F44"/>
    <w:rsid w:val="002E260A"/>
    <w:rsid w:val="002E2842"/>
    <w:rsid w:val="002E3F9E"/>
    <w:rsid w:val="002F4758"/>
    <w:rsid w:val="002F591E"/>
    <w:rsid w:val="002F615D"/>
    <w:rsid w:val="00300B5B"/>
    <w:rsid w:val="00310019"/>
    <w:rsid w:val="00311863"/>
    <w:rsid w:val="00311F48"/>
    <w:rsid w:val="00316A71"/>
    <w:rsid w:val="00321A05"/>
    <w:rsid w:val="00325C1E"/>
    <w:rsid w:val="00325E0B"/>
    <w:rsid w:val="00326899"/>
    <w:rsid w:val="0033062F"/>
    <w:rsid w:val="00330700"/>
    <w:rsid w:val="0033182B"/>
    <w:rsid w:val="0033209C"/>
    <w:rsid w:val="0034672D"/>
    <w:rsid w:val="00347B84"/>
    <w:rsid w:val="0035668B"/>
    <w:rsid w:val="003631C3"/>
    <w:rsid w:val="00364E17"/>
    <w:rsid w:val="003721A2"/>
    <w:rsid w:val="00372895"/>
    <w:rsid w:val="003743A8"/>
    <w:rsid w:val="003802D5"/>
    <w:rsid w:val="003813FA"/>
    <w:rsid w:val="003849A4"/>
    <w:rsid w:val="00386D5E"/>
    <w:rsid w:val="00390C48"/>
    <w:rsid w:val="00391085"/>
    <w:rsid w:val="00392F78"/>
    <w:rsid w:val="003938E5"/>
    <w:rsid w:val="00393B52"/>
    <w:rsid w:val="003971C3"/>
    <w:rsid w:val="003975C2"/>
    <w:rsid w:val="003A1245"/>
    <w:rsid w:val="003A3931"/>
    <w:rsid w:val="003A3D0C"/>
    <w:rsid w:val="003A532E"/>
    <w:rsid w:val="003B13AE"/>
    <w:rsid w:val="003B3A55"/>
    <w:rsid w:val="003C0058"/>
    <w:rsid w:val="003C063A"/>
    <w:rsid w:val="003C1851"/>
    <w:rsid w:val="003D2D3D"/>
    <w:rsid w:val="003D2FCD"/>
    <w:rsid w:val="003D724B"/>
    <w:rsid w:val="003D78C8"/>
    <w:rsid w:val="003F0700"/>
    <w:rsid w:val="003F3C63"/>
    <w:rsid w:val="00404422"/>
    <w:rsid w:val="00405C48"/>
    <w:rsid w:val="0040638A"/>
    <w:rsid w:val="004119F0"/>
    <w:rsid w:val="00414DD8"/>
    <w:rsid w:val="0042141B"/>
    <w:rsid w:val="00426723"/>
    <w:rsid w:val="00431697"/>
    <w:rsid w:val="00431DE9"/>
    <w:rsid w:val="004334E1"/>
    <w:rsid w:val="00434AF6"/>
    <w:rsid w:val="004366AE"/>
    <w:rsid w:val="00437972"/>
    <w:rsid w:val="004413FB"/>
    <w:rsid w:val="00441EE9"/>
    <w:rsid w:val="004431C3"/>
    <w:rsid w:val="004468C1"/>
    <w:rsid w:val="00450470"/>
    <w:rsid w:val="00452913"/>
    <w:rsid w:val="00461E36"/>
    <w:rsid w:val="004679A2"/>
    <w:rsid w:val="00470DEB"/>
    <w:rsid w:val="00471301"/>
    <w:rsid w:val="00471D7F"/>
    <w:rsid w:val="00474C5D"/>
    <w:rsid w:val="0047774E"/>
    <w:rsid w:val="00483AF2"/>
    <w:rsid w:val="00496A35"/>
    <w:rsid w:val="004A3791"/>
    <w:rsid w:val="004A7461"/>
    <w:rsid w:val="004A753E"/>
    <w:rsid w:val="004B77F3"/>
    <w:rsid w:val="004D63C3"/>
    <w:rsid w:val="004D787B"/>
    <w:rsid w:val="004E2BB5"/>
    <w:rsid w:val="004E46C8"/>
    <w:rsid w:val="004E553F"/>
    <w:rsid w:val="004E61F3"/>
    <w:rsid w:val="004E7347"/>
    <w:rsid w:val="004F047F"/>
    <w:rsid w:val="004F2459"/>
    <w:rsid w:val="004F361F"/>
    <w:rsid w:val="0050069D"/>
    <w:rsid w:val="005012E6"/>
    <w:rsid w:val="00504FBD"/>
    <w:rsid w:val="00522AF4"/>
    <w:rsid w:val="00530160"/>
    <w:rsid w:val="00530FA9"/>
    <w:rsid w:val="00530FE8"/>
    <w:rsid w:val="005332E4"/>
    <w:rsid w:val="0053427E"/>
    <w:rsid w:val="00534D48"/>
    <w:rsid w:val="005402C2"/>
    <w:rsid w:val="00544308"/>
    <w:rsid w:val="00545E08"/>
    <w:rsid w:val="005470B7"/>
    <w:rsid w:val="00554D9C"/>
    <w:rsid w:val="00560A67"/>
    <w:rsid w:val="00560C5B"/>
    <w:rsid w:val="00561308"/>
    <w:rsid w:val="0056432D"/>
    <w:rsid w:val="005644CF"/>
    <w:rsid w:val="00566093"/>
    <w:rsid w:val="00567B34"/>
    <w:rsid w:val="00573223"/>
    <w:rsid w:val="0057551F"/>
    <w:rsid w:val="00575687"/>
    <w:rsid w:val="00580BDC"/>
    <w:rsid w:val="00581736"/>
    <w:rsid w:val="005848D8"/>
    <w:rsid w:val="005911AE"/>
    <w:rsid w:val="00592CC8"/>
    <w:rsid w:val="00596303"/>
    <w:rsid w:val="00597403"/>
    <w:rsid w:val="005A3389"/>
    <w:rsid w:val="005B115E"/>
    <w:rsid w:val="005B3402"/>
    <w:rsid w:val="005B5CA1"/>
    <w:rsid w:val="005C0277"/>
    <w:rsid w:val="005C1347"/>
    <w:rsid w:val="005C2573"/>
    <w:rsid w:val="005C7B6F"/>
    <w:rsid w:val="005D40AC"/>
    <w:rsid w:val="005D68E2"/>
    <w:rsid w:val="005D743A"/>
    <w:rsid w:val="005E2608"/>
    <w:rsid w:val="005E28F4"/>
    <w:rsid w:val="005E39ED"/>
    <w:rsid w:val="005E48BD"/>
    <w:rsid w:val="005E5A29"/>
    <w:rsid w:val="005E7319"/>
    <w:rsid w:val="005F3D10"/>
    <w:rsid w:val="005F3DA8"/>
    <w:rsid w:val="005F5F50"/>
    <w:rsid w:val="005F7E29"/>
    <w:rsid w:val="00600F06"/>
    <w:rsid w:val="00601C3F"/>
    <w:rsid w:val="00602520"/>
    <w:rsid w:val="006053C1"/>
    <w:rsid w:val="00605B6B"/>
    <w:rsid w:val="00605F6C"/>
    <w:rsid w:val="0061033D"/>
    <w:rsid w:val="00610D8A"/>
    <w:rsid w:val="0062020C"/>
    <w:rsid w:val="00622E30"/>
    <w:rsid w:val="00635E14"/>
    <w:rsid w:val="00640D51"/>
    <w:rsid w:val="006414B9"/>
    <w:rsid w:val="006503FD"/>
    <w:rsid w:val="00651D98"/>
    <w:rsid w:val="00655522"/>
    <w:rsid w:val="0065569E"/>
    <w:rsid w:val="006578E7"/>
    <w:rsid w:val="006659BF"/>
    <w:rsid w:val="00670053"/>
    <w:rsid w:val="00674373"/>
    <w:rsid w:val="0067672C"/>
    <w:rsid w:val="00676B3D"/>
    <w:rsid w:val="0067766E"/>
    <w:rsid w:val="00680946"/>
    <w:rsid w:val="006817D7"/>
    <w:rsid w:val="0068224E"/>
    <w:rsid w:val="00684238"/>
    <w:rsid w:val="00695825"/>
    <w:rsid w:val="006A377D"/>
    <w:rsid w:val="006A4846"/>
    <w:rsid w:val="006A6080"/>
    <w:rsid w:val="006A7FB5"/>
    <w:rsid w:val="006B141D"/>
    <w:rsid w:val="006B1F03"/>
    <w:rsid w:val="006B41BF"/>
    <w:rsid w:val="006B4313"/>
    <w:rsid w:val="006B75A0"/>
    <w:rsid w:val="006C17A1"/>
    <w:rsid w:val="006D1E2D"/>
    <w:rsid w:val="006D21A8"/>
    <w:rsid w:val="006D26D4"/>
    <w:rsid w:val="006D426A"/>
    <w:rsid w:val="006E0E0F"/>
    <w:rsid w:val="006E2D73"/>
    <w:rsid w:val="006F0B3C"/>
    <w:rsid w:val="006F40CA"/>
    <w:rsid w:val="006F4752"/>
    <w:rsid w:val="006F56EF"/>
    <w:rsid w:val="007012CC"/>
    <w:rsid w:val="0071222C"/>
    <w:rsid w:val="00713723"/>
    <w:rsid w:val="00714786"/>
    <w:rsid w:val="007220FC"/>
    <w:rsid w:val="00725A6E"/>
    <w:rsid w:val="0072665B"/>
    <w:rsid w:val="00726AC7"/>
    <w:rsid w:val="00726E22"/>
    <w:rsid w:val="007364FD"/>
    <w:rsid w:val="00737C61"/>
    <w:rsid w:val="0074360C"/>
    <w:rsid w:val="00744EDF"/>
    <w:rsid w:val="00745B22"/>
    <w:rsid w:val="00752AD3"/>
    <w:rsid w:val="007617CF"/>
    <w:rsid w:val="007728DF"/>
    <w:rsid w:val="00773362"/>
    <w:rsid w:val="00773F30"/>
    <w:rsid w:val="00773FA2"/>
    <w:rsid w:val="00781628"/>
    <w:rsid w:val="00784C8B"/>
    <w:rsid w:val="00784F72"/>
    <w:rsid w:val="007851AD"/>
    <w:rsid w:val="0078600A"/>
    <w:rsid w:val="007876C9"/>
    <w:rsid w:val="0079311D"/>
    <w:rsid w:val="007935F5"/>
    <w:rsid w:val="00795AD4"/>
    <w:rsid w:val="00796DC3"/>
    <w:rsid w:val="00797B4A"/>
    <w:rsid w:val="007A38C4"/>
    <w:rsid w:val="007A4660"/>
    <w:rsid w:val="007A5C98"/>
    <w:rsid w:val="007A669E"/>
    <w:rsid w:val="007A78C7"/>
    <w:rsid w:val="007B48CD"/>
    <w:rsid w:val="007C2AED"/>
    <w:rsid w:val="007D0B25"/>
    <w:rsid w:val="007D5131"/>
    <w:rsid w:val="007E005A"/>
    <w:rsid w:val="007E32EC"/>
    <w:rsid w:val="007E7F29"/>
    <w:rsid w:val="007F5A59"/>
    <w:rsid w:val="008015BD"/>
    <w:rsid w:val="00801821"/>
    <w:rsid w:val="00810DF7"/>
    <w:rsid w:val="0081709E"/>
    <w:rsid w:val="00822AEE"/>
    <w:rsid w:val="008260DD"/>
    <w:rsid w:val="00827177"/>
    <w:rsid w:val="0083675C"/>
    <w:rsid w:val="00837AAF"/>
    <w:rsid w:val="0084144F"/>
    <w:rsid w:val="00843465"/>
    <w:rsid w:val="0084447B"/>
    <w:rsid w:val="008451C4"/>
    <w:rsid w:val="00845C6E"/>
    <w:rsid w:val="0085182B"/>
    <w:rsid w:val="0085195F"/>
    <w:rsid w:val="0085520A"/>
    <w:rsid w:val="0086408F"/>
    <w:rsid w:val="008701FB"/>
    <w:rsid w:val="00871097"/>
    <w:rsid w:val="00873BED"/>
    <w:rsid w:val="00874C9B"/>
    <w:rsid w:val="00875BB9"/>
    <w:rsid w:val="00880C32"/>
    <w:rsid w:val="00880E66"/>
    <w:rsid w:val="008813BB"/>
    <w:rsid w:val="008821BF"/>
    <w:rsid w:val="00890024"/>
    <w:rsid w:val="0089343F"/>
    <w:rsid w:val="00894E3A"/>
    <w:rsid w:val="00896316"/>
    <w:rsid w:val="008A0EBA"/>
    <w:rsid w:val="008A0ECD"/>
    <w:rsid w:val="008A25F0"/>
    <w:rsid w:val="008A3ABF"/>
    <w:rsid w:val="008A44E2"/>
    <w:rsid w:val="008A4935"/>
    <w:rsid w:val="008A5C45"/>
    <w:rsid w:val="008B154E"/>
    <w:rsid w:val="008B5190"/>
    <w:rsid w:val="008B520C"/>
    <w:rsid w:val="008B524B"/>
    <w:rsid w:val="008B5CB6"/>
    <w:rsid w:val="008B79C0"/>
    <w:rsid w:val="008C0D50"/>
    <w:rsid w:val="008C1B8D"/>
    <w:rsid w:val="008C4418"/>
    <w:rsid w:val="008C6CDE"/>
    <w:rsid w:val="008C7CD4"/>
    <w:rsid w:val="008D1DCF"/>
    <w:rsid w:val="008D206F"/>
    <w:rsid w:val="008D4857"/>
    <w:rsid w:val="008E464C"/>
    <w:rsid w:val="008F210C"/>
    <w:rsid w:val="008F5015"/>
    <w:rsid w:val="008F5F6C"/>
    <w:rsid w:val="008F5F6D"/>
    <w:rsid w:val="008F6D63"/>
    <w:rsid w:val="008F715D"/>
    <w:rsid w:val="008F79B6"/>
    <w:rsid w:val="00900B34"/>
    <w:rsid w:val="00900C10"/>
    <w:rsid w:val="00901157"/>
    <w:rsid w:val="009047E1"/>
    <w:rsid w:val="00904DE2"/>
    <w:rsid w:val="00906122"/>
    <w:rsid w:val="009100A4"/>
    <w:rsid w:val="009147AA"/>
    <w:rsid w:val="00915950"/>
    <w:rsid w:val="009200A0"/>
    <w:rsid w:val="00930835"/>
    <w:rsid w:val="0093408A"/>
    <w:rsid w:val="00944663"/>
    <w:rsid w:val="00946C9F"/>
    <w:rsid w:val="00950A64"/>
    <w:rsid w:val="00951018"/>
    <w:rsid w:val="0095218F"/>
    <w:rsid w:val="00952E7F"/>
    <w:rsid w:val="0095418D"/>
    <w:rsid w:val="00955E3B"/>
    <w:rsid w:val="00960EF2"/>
    <w:rsid w:val="00962FE4"/>
    <w:rsid w:val="00966BBF"/>
    <w:rsid w:val="009706D1"/>
    <w:rsid w:val="00970DF4"/>
    <w:rsid w:val="00971621"/>
    <w:rsid w:val="0097233F"/>
    <w:rsid w:val="00972BCC"/>
    <w:rsid w:val="009743A9"/>
    <w:rsid w:val="00976FF6"/>
    <w:rsid w:val="009823BF"/>
    <w:rsid w:val="00984F06"/>
    <w:rsid w:val="0098574C"/>
    <w:rsid w:val="009863DB"/>
    <w:rsid w:val="00986657"/>
    <w:rsid w:val="009876B3"/>
    <w:rsid w:val="009943A6"/>
    <w:rsid w:val="009952D4"/>
    <w:rsid w:val="00995FF0"/>
    <w:rsid w:val="009B2AA7"/>
    <w:rsid w:val="009B4EC4"/>
    <w:rsid w:val="009B7D1C"/>
    <w:rsid w:val="009C026A"/>
    <w:rsid w:val="009C6264"/>
    <w:rsid w:val="009C6E58"/>
    <w:rsid w:val="009D028E"/>
    <w:rsid w:val="009D4D8F"/>
    <w:rsid w:val="009D64C7"/>
    <w:rsid w:val="009D7234"/>
    <w:rsid w:val="009D757B"/>
    <w:rsid w:val="009D7880"/>
    <w:rsid w:val="009D789B"/>
    <w:rsid w:val="009F2122"/>
    <w:rsid w:val="009F7058"/>
    <w:rsid w:val="009F73A7"/>
    <w:rsid w:val="00A10E80"/>
    <w:rsid w:val="00A11394"/>
    <w:rsid w:val="00A1499E"/>
    <w:rsid w:val="00A26680"/>
    <w:rsid w:val="00A27A80"/>
    <w:rsid w:val="00A337F4"/>
    <w:rsid w:val="00A37A5B"/>
    <w:rsid w:val="00A404BE"/>
    <w:rsid w:val="00A449D8"/>
    <w:rsid w:val="00A45CC9"/>
    <w:rsid w:val="00A50270"/>
    <w:rsid w:val="00A52555"/>
    <w:rsid w:val="00A52A29"/>
    <w:rsid w:val="00A56039"/>
    <w:rsid w:val="00A57610"/>
    <w:rsid w:val="00A6403D"/>
    <w:rsid w:val="00A645A1"/>
    <w:rsid w:val="00A66A0D"/>
    <w:rsid w:val="00A66C65"/>
    <w:rsid w:val="00A70A36"/>
    <w:rsid w:val="00A73B0E"/>
    <w:rsid w:val="00A74FDD"/>
    <w:rsid w:val="00A77D9A"/>
    <w:rsid w:val="00A77FA3"/>
    <w:rsid w:val="00A8069E"/>
    <w:rsid w:val="00A83873"/>
    <w:rsid w:val="00A86138"/>
    <w:rsid w:val="00A86859"/>
    <w:rsid w:val="00A872F1"/>
    <w:rsid w:val="00A90D51"/>
    <w:rsid w:val="00AA7965"/>
    <w:rsid w:val="00AB064F"/>
    <w:rsid w:val="00AB2A20"/>
    <w:rsid w:val="00AB2C12"/>
    <w:rsid w:val="00AB37EF"/>
    <w:rsid w:val="00AB5DA1"/>
    <w:rsid w:val="00AB75C9"/>
    <w:rsid w:val="00AC291F"/>
    <w:rsid w:val="00AC4DF7"/>
    <w:rsid w:val="00AC60B0"/>
    <w:rsid w:val="00AD707F"/>
    <w:rsid w:val="00AE104D"/>
    <w:rsid w:val="00AE1F87"/>
    <w:rsid w:val="00AF096A"/>
    <w:rsid w:val="00AF4C5B"/>
    <w:rsid w:val="00AF4DDA"/>
    <w:rsid w:val="00AF602D"/>
    <w:rsid w:val="00B00DFF"/>
    <w:rsid w:val="00B01081"/>
    <w:rsid w:val="00B017B1"/>
    <w:rsid w:val="00B02054"/>
    <w:rsid w:val="00B05BF2"/>
    <w:rsid w:val="00B10943"/>
    <w:rsid w:val="00B11829"/>
    <w:rsid w:val="00B26580"/>
    <w:rsid w:val="00B30C83"/>
    <w:rsid w:val="00B33F64"/>
    <w:rsid w:val="00B34307"/>
    <w:rsid w:val="00B37FB6"/>
    <w:rsid w:val="00B4356B"/>
    <w:rsid w:val="00B45583"/>
    <w:rsid w:val="00B47A72"/>
    <w:rsid w:val="00B47F5E"/>
    <w:rsid w:val="00B500E7"/>
    <w:rsid w:val="00B56464"/>
    <w:rsid w:val="00B63311"/>
    <w:rsid w:val="00B643E7"/>
    <w:rsid w:val="00B65681"/>
    <w:rsid w:val="00B669BD"/>
    <w:rsid w:val="00B66AAB"/>
    <w:rsid w:val="00B721A7"/>
    <w:rsid w:val="00B75877"/>
    <w:rsid w:val="00B76E55"/>
    <w:rsid w:val="00B8103D"/>
    <w:rsid w:val="00B81347"/>
    <w:rsid w:val="00B86845"/>
    <w:rsid w:val="00B90169"/>
    <w:rsid w:val="00B9135D"/>
    <w:rsid w:val="00B952EE"/>
    <w:rsid w:val="00B954BA"/>
    <w:rsid w:val="00BB010D"/>
    <w:rsid w:val="00BB24E0"/>
    <w:rsid w:val="00BB3ECC"/>
    <w:rsid w:val="00BB4F48"/>
    <w:rsid w:val="00BB66A3"/>
    <w:rsid w:val="00BC3D6A"/>
    <w:rsid w:val="00BC73C4"/>
    <w:rsid w:val="00BD0DFB"/>
    <w:rsid w:val="00BD4927"/>
    <w:rsid w:val="00BE0A80"/>
    <w:rsid w:val="00C047D5"/>
    <w:rsid w:val="00C05768"/>
    <w:rsid w:val="00C15E54"/>
    <w:rsid w:val="00C169AF"/>
    <w:rsid w:val="00C16A7A"/>
    <w:rsid w:val="00C177D2"/>
    <w:rsid w:val="00C17EC2"/>
    <w:rsid w:val="00C17EDB"/>
    <w:rsid w:val="00C217D4"/>
    <w:rsid w:val="00C245A0"/>
    <w:rsid w:val="00C2504D"/>
    <w:rsid w:val="00C354DD"/>
    <w:rsid w:val="00C35D1B"/>
    <w:rsid w:val="00C37771"/>
    <w:rsid w:val="00C40FD5"/>
    <w:rsid w:val="00C41849"/>
    <w:rsid w:val="00C46E7E"/>
    <w:rsid w:val="00C522AA"/>
    <w:rsid w:val="00C52E90"/>
    <w:rsid w:val="00C60821"/>
    <w:rsid w:val="00C63137"/>
    <w:rsid w:val="00C66ABA"/>
    <w:rsid w:val="00C7096B"/>
    <w:rsid w:val="00C730DE"/>
    <w:rsid w:val="00C767A7"/>
    <w:rsid w:val="00C8135C"/>
    <w:rsid w:val="00C85C2A"/>
    <w:rsid w:val="00C86201"/>
    <w:rsid w:val="00C95AE3"/>
    <w:rsid w:val="00C969FB"/>
    <w:rsid w:val="00C97314"/>
    <w:rsid w:val="00CA0CE8"/>
    <w:rsid w:val="00CA4BBC"/>
    <w:rsid w:val="00CB1295"/>
    <w:rsid w:val="00CB34A4"/>
    <w:rsid w:val="00CB46F6"/>
    <w:rsid w:val="00CD0F35"/>
    <w:rsid w:val="00CD24E5"/>
    <w:rsid w:val="00CD6245"/>
    <w:rsid w:val="00CD77FF"/>
    <w:rsid w:val="00CE1870"/>
    <w:rsid w:val="00CE31D2"/>
    <w:rsid w:val="00CE545D"/>
    <w:rsid w:val="00CE7D82"/>
    <w:rsid w:val="00CF2162"/>
    <w:rsid w:val="00D00707"/>
    <w:rsid w:val="00D020C6"/>
    <w:rsid w:val="00D05060"/>
    <w:rsid w:val="00D13E82"/>
    <w:rsid w:val="00D211D4"/>
    <w:rsid w:val="00D31FCC"/>
    <w:rsid w:val="00D33D76"/>
    <w:rsid w:val="00D34109"/>
    <w:rsid w:val="00D41387"/>
    <w:rsid w:val="00D470BD"/>
    <w:rsid w:val="00D474FB"/>
    <w:rsid w:val="00D51FED"/>
    <w:rsid w:val="00D61DF6"/>
    <w:rsid w:val="00D61F91"/>
    <w:rsid w:val="00D65572"/>
    <w:rsid w:val="00D67463"/>
    <w:rsid w:val="00D70E39"/>
    <w:rsid w:val="00D766E4"/>
    <w:rsid w:val="00D77C06"/>
    <w:rsid w:val="00D77DD3"/>
    <w:rsid w:val="00D90403"/>
    <w:rsid w:val="00D91E1D"/>
    <w:rsid w:val="00D92340"/>
    <w:rsid w:val="00D969F0"/>
    <w:rsid w:val="00D979BB"/>
    <w:rsid w:val="00DA3AAA"/>
    <w:rsid w:val="00DA4731"/>
    <w:rsid w:val="00DB46C0"/>
    <w:rsid w:val="00DC5076"/>
    <w:rsid w:val="00DC60CC"/>
    <w:rsid w:val="00DC6A5B"/>
    <w:rsid w:val="00DD212A"/>
    <w:rsid w:val="00DD7F46"/>
    <w:rsid w:val="00DE146D"/>
    <w:rsid w:val="00DE1594"/>
    <w:rsid w:val="00DE2867"/>
    <w:rsid w:val="00DF0AC9"/>
    <w:rsid w:val="00DF53F2"/>
    <w:rsid w:val="00DF69C4"/>
    <w:rsid w:val="00E12A8E"/>
    <w:rsid w:val="00E12E26"/>
    <w:rsid w:val="00E13AB2"/>
    <w:rsid w:val="00E23E12"/>
    <w:rsid w:val="00E24914"/>
    <w:rsid w:val="00E250A4"/>
    <w:rsid w:val="00E276D4"/>
    <w:rsid w:val="00E27D2F"/>
    <w:rsid w:val="00E31275"/>
    <w:rsid w:val="00E41B43"/>
    <w:rsid w:val="00E42DBA"/>
    <w:rsid w:val="00E43C5C"/>
    <w:rsid w:val="00E4582D"/>
    <w:rsid w:val="00E5556B"/>
    <w:rsid w:val="00E57172"/>
    <w:rsid w:val="00E571E6"/>
    <w:rsid w:val="00E60796"/>
    <w:rsid w:val="00E60F0A"/>
    <w:rsid w:val="00E70A48"/>
    <w:rsid w:val="00E7172F"/>
    <w:rsid w:val="00E76A4E"/>
    <w:rsid w:val="00E7786B"/>
    <w:rsid w:val="00E8313F"/>
    <w:rsid w:val="00E83C71"/>
    <w:rsid w:val="00E85159"/>
    <w:rsid w:val="00E878B6"/>
    <w:rsid w:val="00E93342"/>
    <w:rsid w:val="00EA187F"/>
    <w:rsid w:val="00EA1CE9"/>
    <w:rsid w:val="00EA2851"/>
    <w:rsid w:val="00EA6144"/>
    <w:rsid w:val="00EA6545"/>
    <w:rsid w:val="00EB1AF7"/>
    <w:rsid w:val="00EC0A91"/>
    <w:rsid w:val="00EC3102"/>
    <w:rsid w:val="00EC423A"/>
    <w:rsid w:val="00ED2113"/>
    <w:rsid w:val="00ED23A9"/>
    <w:rsid w:val="00ED3773"/>
    <w:rsid w:val="00ED4DAC"/>
    <w:rsid w:val="00EE0D1A"/>
    <w:rsid w:val="00EE63E5"/>
    <w:rsid w:val="00EF14ED"/>
    <w:rsid w:val="00EF67BF"/>
    <w:rsid w:val="00F11998"/>
    <w:rsid w:val="00F12A2A"/>
    <w:rsid w:val="00F139C6"/>
    <w:rsid w:val="00F14C7C"/>
    <w:rsid w:val="00F16E27"/>
    <w:rsid w:val="00F17604"/>
    <w:rsid w:val="00F26E67"/>
    <w:rsid w:val="00F27390"/>
    <w:rsid w:val="00F30292"/>
    <w:rsid w:val="00F312A2"/>
    <w:rsid w:val="00F3272A"/>
    <w:rsid w:val="00F32C6B"/>
    <w:rsid w:val="00F430F4"/>
    <w:rsid w:val="00F4402F"/>
    <w:rsid w:val="00F57CA3"/>
    <w:rsid w:val="00F60EB1"/>
    <w:rsid w:val="00F61005"/>
    <w:rsid w:val="00F64A8C"/>
    <w:rsid w:val="00F65F2F"/>
    <w:rsid w:val="00F663C2"/>
    <w:rsid w:val="00F72484"/>
    <w:rsid w:val="00F744A3"/>
    <w:rsid w:val="00F81A86"/>
    <w:rsid w:val="00F82147"/>
    <w:rsid w:val="00F845A0"/>
    <w:rsid w:val="00F8508F"/>
    <w:rsid w:val="00F867E9"/>
    <w:rsid w:val="00F96330"/>
    <w:rsid w:val="00FA2DED"/>
    <w:rsid w:val="00FA4FBC"/>
    <w:rsid w:val="00FA7BF9"/>
    <w:rsid w:val="00FB03C6"/>
    <w:rsid w:val="00FB0442"/>
    <w:rsid w:val="00FB3654"/>
    <w:rsid w:val="00FB51B2"/>
    <w:rsid w:val="00FB619B"/>
    <w:rsid w:val="00FB7B85"/>
    <w:rsid w:val="00FC0877"/>
    <w:rsid w:val="00FC2238"/>
    <w:rsid w:val="00FC28C6"/>
    <w:rsid w:val="00FD25AC"/>
    <w:rsid w:val="00FD42D7"/>
    <w:rsid w:val="00FD7754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next w:val="Normal"/>
    <w:link w:val="Ttulo1Char"/>
    <w:uiPriority w:val="4"/>
    <w:qFormat/>
    <w:rsid w:val="003802D5"/>
    <w:pPr>
      <w:keepNext/>
      <w:keepLines/>
      <w:spacing w:before="120" w:after="120" w:line="360" w:lineRule="auto"/>
      <w:contextualSpacing/>
      <w:jc w:val="both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tulo2">
    <w:name w:val="heading 2"/>
    <w:next w:val="Normal"/>
    <w:link w:val="Ttulo2Char"/>
    <w:uiPriority w:val="4"/>
    <w:qFormat/>
    <w:rsid w:val="003802D5"/>
    <w:pPr>
      <w:keepNext/>
      <w:keepLines/>
      <w:spacing w:before="120" w:after="120" w:line="276" w:lineRule="auto"/>
      <w:contextualSpacing/>
      <w:jc w:val="both"/>
      <w:outlineLvl w:val="1"/>
    </w:pPr>
    <w:rPr>
      <w:rFonts w:ascii="Arial" w:hAnsi="Arial"/>
      <w:b/>
      <w:bCs/>
      <w:color w:val="4F81BD"/>
      <w:sz w:val="24"/>
      <w:szCs w:val="26"/>
    </w:rPr>
  </w:style>
  <w:style w:type="paragraph" w:styleId="Ttulo3">
    <w:name w:val="heading 3"/>
    <w:next w:val="Normal"/>
    <w:link w:val="Ttulo3Char"/>
    <w:uiPriority w:val="4"/>
    <w:qFormat/>
    <w:rsid w:val="003802D5"/>
    <w:pPr>
      <w:keepNext/>
      <w:keepLines/>
      <w:spacing w:before="240" w:line="360" w:lineRule="auto"/>
      <w:contextualSpacing/>
      <w:jc w:val="both"/>
      <w:outlineLvl w:val="2"/>
    </w:pPr>
    <w:rPr>
      <w:rFonts w:ascii="Arial" w:hAnsi="Arial"/>
      <w:b/>
      <w:bCs/>
      <w:color w:val="9BBB59"/>
      <w:sz w:val="24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02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02D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802D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02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02D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02D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6C9"/>
    <w:rPr>
      <w:sz w:val="20"/>
    </w:rPr>
  </w:style>
  <w:style w:type="character" w:customStyle="1" w:styleId="CabealhoChar">
    <w:name w:val="Cabeçalho Char"/>
    <w:link w:val="Cabealho"/>
    <w:uiPriority w:val="99"/>
    <w:rsid w:val="007876C9"/>
    <w:rPr>
      <w:rFonts w:ascii="Courier New" w:hAnsi="Courier New" w:cs="Courier New"/>
      <w:sz w:val="20"/>
    </w:rPr>
  </w:style>
  <w:style w:type="paragraph" w:styleId="Rodap">
    <w:name w:val="footer"/>
    <w:basedOn w:val="Normal"/>
    <w:link w:val="RodapChar"/>
    <w:uiPriority w:val="99"/>
    <w:unhideWhenUsed/>
    <w:rsid w:val="007876C9"/>
    <w:rPr>
      <w:sz w:val="20"/>
    </w:rPr>
  </w:style>
  <w:style w:type="character" w:customStyle="1" w:styleId="RodapChar">
    <w:name w:val="Rodapé Char"/>
    <w:link w:val="Rodap"/>
    <w:uiPriority w:val="99"/>
    <w:rsid w:val="007876C9"/>
    <w:rPr>
      <w:rFonts w:ascii="Courier New" w:hAnsi="Courier New" w:cs="Courier New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6C9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3802D5"/>
    <w:rPr>
      <w:rFonts w:ascii="Cambria" w:eastAsia="Times New Roman" w:hAnsi="Cambria" w:cs="Times New Roman"/>
      <w:i/>
      <w:iCs/>
      <w:color w:val="243F60"/>
    </w:rPr>
  </w:style>
  <w:style w:type="paragraph" w:styleId="Corpodetexto">
    <w:name w:val="Body Text"/>
    <w:basedOn w:val="Normal"/>
    <w:link w:val="CorpodetextoChar"/>
    <w:rsid w:val="007876C9"/>
    <w:pPr>
      <w:suppressAutoHyphens/>
    </w:pPr>
    <w:rPr>
      <w:i/>
      <w:sz w:val="28"/>
      <w:szCs w:val="20"/>
      <w:lang w:eastAsia="ar-SA"/>
    </w:rPr>
  </w:style>
  <w:style w:type="character" w:customStyle="1" w:styleId="CorpodetextoChar">
    <w:name w:val="Corpo de texto Char"/>
    <w:link w:val="Corpodetexto"/>
    <w:rsid w:val="007876C9"/>
    <w:rPr>
      <w:rFonts w:ascii="Courier New" w:eastAsia="Times New Roman" w:hAnsi="Courier New" w:cs="Times New Roman"/>
      <w:i/>
      <w:sz w:val="28"/>
      <w:szCs w:val="20"/>
      <w:lang w:eastAsia="ar-SA"/>
    </w:rPr>
  </w:style>
  <w:style w:type="character" w:customStyle="1" w:styleId="Ttulo2Char">
    <w:name w:val="Título 2 Char"/>
    <w:link w:val="Ttulo2"/>
    <w:uiPriority w:val="4"/>
    <w:rsid w:val="003802D5"/>
    <w:rPr>
      <w:rFonts w:ascii="Arial" w:eastAsia="Times New Roman" w:hAnsi="Arial" w:cs="Times New Roman"/>
      <w:b/>
      <w:bCs/>
      <w:color w:val="4F81BD"/>
      <w:sz w:val="24"/>
      <w:szCs w:val="26"/>
    </w:rPr>
  </w:style>
  <w:style w:type="paragraph" w:styleId="PargrafodaLista">
    <w:name w:val="List Paragraph"/>
    <w:basedOn w:val="Normal"/>
    <w:uiPriority w:val="34"/>
    <w:qFormat/>
    <w:rsid w:val="003802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9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23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D23A9"/>
    <w:rPr>
      <w:rFonts w:ascii="Courier New" w:hAnsi="Courier New" w:cs="Courier New"/>
      <w:lang w:eastAsia="en-US"/>
    </w:rPr>
  </w:style>
  <w:style w:type="character" w:styleId="Refdenotaderodap">
    <w:name w:val="footnote reference"/>
    <w:uiPriority w:val="99"/>
    <w:unhideWhenUsed/>
    <w:qFormat/>
    <w:rsid w:val="00ED23A9"/>
    <w:rPr>
      <w:vertAlign w:val="superscript"/>
    </w:rPr>
  </w:style>
  <w:style w:type="character" w:customStyle="1" w:styleId="Ttulo1Char">
    <w:name w:val="Título 1 Char"/>
    <w:link w:val="Ttulo1"/>
    <w:uiPriority w:val="4"/>
    <w:rsid w:val="003802D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4"/>
    <w:rsid w:val="003802D5"/>
    <w:rPr>
      <w:rFonts w:ascii="Arial" w:eastAsia="Times New Roman" w:hAnsi="Arial" w:cs="Times New Roman"/>
      <w:b/>
      <w:bCs/>
      <w:color w:val="9BBB59"/>
      <w:sz w:val="24"/>
    </w:rPr>
  </w:style>
  <w:style w:type="character" w:customStyle="1" w:styleId="Ttulo4Char">
    <w:name w:val="Título 4 Char"/>
    <w:link w:val="Ttulo4"/>
    <w:uiPriority w:val="9"/>
    <w:semiHidden/>
    <w:rsid w:val="003802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3802D5"/>
    <w:rPr>
      <w:rFonts w:ascii="Cambria" w:eastAsia="Times New Roman" w:hAnsi="Cambria" w:cs="Times New Roman"/>
      <w:color w:val="243F60"/>
    </w:rPr>
  </w:style>
  <w:style w:type="character" w:customStyle="1" w:styleId="Ttulo7Char">
    <w:name w:val="Título 7 Char"/>
    <w:link w:val="Ttulo7"/>
    <w:uiPriority w:val="9"/>
    <w:semiHidden/>
    <w:rsid w:val="003802D5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3802D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3802D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02D5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802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3802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02D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3802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uiPriority w:val="22"/>
    <w:qFormat/>
    <w:rsid w:val="003802D5"/>
    <w:rPr>
      <w:b/>
      <w:bCs/>
    </w:rPr>
  </w:style>
  <w:style w:type="character" w:styleId="nfase">
    <w:name w:val="Emphasis"/>
    <w:uiPriority w:val="20"/>
    <w:qFormat/>
    <w:rsid w:val="003802D5"/>
    <w:rPr>
      <w:i/>
      <w:iCs/>
    </w:rPr>
  </w:style>
  <w:style w:type="paragraph" w:styleId="SemEspaamento">
    <w:name w:val="No Spacing"/>
    <w:aliases w:val="Citação RNDC"/>
    <w:basedOn w:val="Normal"/>
    <w:next w:val="Normal"/>
    <w:uiPriority w:val="1"/>
    <w:qFormat/>
    <w:rsid w:val="003802D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unhideWhenUsed/>
    <w:qFormat/>
    <w:rsid w:val="003802D5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3802D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3802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3802D5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3802D5"/>
    <w:rPr>
      <w:i/>
      <w:iCs/>
      <w:color w:val="808080"/>
    </w:rPr>
  </w:style>
  <w:style w:type="character" w:styleId="nfaseIntensa">
    <w:name w:val="Intense Emphasis"/>
    <w:uiPriority w:val="21"/>
    <w:qFormat/>
    <w:rsid w:val="003802D5"/>
    <w:rPr>
      <w:b/>
      <w:bCs/>
      <w:i/>
      <w:iCs/>
      <w:color w:val="4F81BD"/>
    </w:rPr>
  </w:style>
  <w:style w:type="character" w:styleId="RefernciaSutil">
    <w:name w:val="Subtle Reference"/>
    <w:uiPriority w:val="31"/>
    <w:unhideWhenUsed/>
    <w:qFormat/>
    <w:rsid w:val="003802D5"/>
    <w:rPr>
      <w:smallCaps/>
      <w:color w:val="C0504D"/>
      <w:u w:val="single"/>
    </w:rPr>
  </w:style>
  <w:style w:type="character" w:styleId="RefernciaIntensa">
    <w:name w:val="Intense Reference"/>
    <w:uiPriority w:val="32"/>
    <w:unhideWhenUsed/>
    <w:qFormat/>
    <w:rsid w:val="003802D5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unhideWhenUsed/>
    <w:qFormat/>
    <w:rsid w:val="003802D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802D5"/>
    <w:pPr>
      <w:spacing w:before="480" w:after="0" w:line="276" w:lineRule="auto"/>
      <w:contextualSpacing w:val="0"/>
      <w:jc w:val="left"/>
      <w:outlineLvl w:val="9"/>
    </w:pPr>
    <w:rPr>
      <w:rFonts w:ascii="Cambria" w:hAnsi="Cambria"/>
    </w:rPr>
  </w:style>
  <w:style w:type="paragraph" w:customStyle="1" w:styleId="CorpodetextoMPC">
    <w:name w:val="Corpo de texto MPC"/>
    <w:link w:val="CorpodetextoMPCChar"/>
    <w:uiPriority w:val="1"/>
    <w:qFormat/>
    <w:locked/>
    <w:rsid w:val="003802D5"/>
    <w:pPr>
      <w:spacing w:before="120" w:after="120" w:line="360" w:lineRule="auto"/>
      <w:ind w:firstLine="1134"/>
      <w:contextualSpacing/>
      <w:jc w:val="both"/>
    </w:pPr>
    <w:rPr>
      <w:rFonts w:ascii="Arial" w:hAnsi="Arial"/>
      <w:sz w:val="24"/>
      <w:szCs w:val="22"/>
      <w:lang w:val="en-US"/>
    </w:rPr>
  </w:style>
  <w:style w:type="character" w:customStyle="1" w:styleId="CorpodetextoMPCChar">
    <w:name w:val="Corpo de texto MPC Char"/>
    <w:link w:val="CorpodetextoMPC"/>
    <w:uiPriority w:val="1"/>
    <w:rsid w:val="003802D5"/>
    <w:rPr>
      <w:rFonts w:ascii="Arial" w:hAnsi="Arial"/>
      <w:sz w:val="24"/>
      <w:lang w:val="en-US"/>
    </w:rPr>
  </w:style>
  <w:style w:type="paragraph" w:customStyle="1" w:styleId="CitaoMPC">
    <w:name w:val="Citação MPC"/>
    <w:next w:val="CorpodetextoMPC"/>
    <w:link w:val="CitaoMPCChar"/>
    <w:uiPriority w:val="2"/>
    <w:qFormat/>
    <w:locked/>
    <w:rsid w:val="003802D5"/>
    <w:pPr>
      <w:ind w:left="1134" w:firstLine="567"/>
      <w:contextualSpacing/>
      <w:jc w:val="both"/>
    </w:pPr>
    <w:rPr>
      <w:rFonts w:ascii="Arial" w:hAnsi="Arial"/>
      <w:i/>
      <w:szCs w:val="22"/>
      <w:lang w:val="en-US"/>
    </w:rPr>
  </w:style>
  <w:style w:type="character" w:customStyle="1" w:styleId="CitaoMPCChar">
    <w:name w:val="Citação MPC Char"/>
    <w:aliases w:val="Sem Espaçamento Char,RNDC Citação Char,Citação RNDC Char"/>
    <w:link w:val="CitaoMPC"/>
    <w:uiPriority w:val="2"/>
    <w:rsid w:val="003802D5"/>
    <w:rPr>
      <w:rFonts w:ascii="Arial" w:hAnsi="Arial"/>
      <w:i/>
      <w:sz w:val="20"/>
      <w:lang w:val="en-US"/>
    </w:rPr>
  </w:style>
  <w:style w:type="paragraph" w:customStyle="1" w:styleId="RodapMPC">
    <w:name w:val="Rodapé MPC"/>
    <w:basedOn w:val="Textodenotaderodap"/>
    <w:link w:val="RodapMPCChar"/>
    <w:uiPriority w:val="3"/>
    <w:qFormat/>
    <w:locked/>
    <w:rsid w:val="00A1499E"/>
    <w:pPr>
      <w:spacing w:after="0" w:line="240" w:lineRule="auto"/>
      <w:jc w:val="both"/>
    </w:pPr>
    <w:rPr>
      <w:rFonts w:ascii="Arial" w:hAnsi="Arial" w:cs="Arial"/>
      <w:sz w:val="18"/>
    </w:rPr>
  </w:style>
  <w:style w:type="character" w:customStyle="1" w:styleId="RodapMPCChar">
    <w:name w:val="Rodapé MPC Char"/>
    <w:link w:val="RodapMPC"/>
    <w:uiPriority w:val="3"/>
    <w:rsid w:val="00A1499E"/>
    <w:rPr>
      <w:rFonts w:ascii="Arial" w:eastAsia="Times New Roman" w:hAnsi="Arial" w:cs="Arial"/>
      <w:sz w:val="18"/>
      <w:szCs w:val="20"/>
    </w:rPr>
  </w:style>
  <w:style w:type="table" w:styleId="Tabelacomgrade">
    <w:name w:val="Table Grid"/>
    <w:basedOn w:val="Tabelanormal"/>
    <w:uiPriority w:val="59"/>
    <w:rsid w:val="0024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enta">
    <w:name w:val="ementa"/>
    <w:basedOn w:val="Normal"/>
    <w:rsid w:val="00121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basedOn w:val="Fontepargpadro"/>
    <w:rsid w:val="001217D4"/>
  </w:style>
  <w:style w:type="character" w:styleId="Hyperlink">
    <w:name w:val="Hyperlink"/>
    <w:uiPriority w:val="99"/>
    <w:unhideWhenUsed/>
    <w:rsid w:val="001217D4"/>
    <w:rPr>
      <w:color w:val="0000FF"/>
      <w:u w:val="single"/>
    </w:rPr>
  </w:style>
  <w:style w:type="character" w:customStyle="1" w:styleId="textoaviso">
    <w:name w:val="texto_aviso"/>
    <w:basedOn w:val="Fontepargpadro"/>
    <w:rsid w:val="000316DF"/>
  </w:style>
  <w:style w:type="paragraph" w:customStyle="1" w:styleId="texto1">
    <w:name w:val="texto1"/>
    <w:basedOn w:val="Normal"/>
    <w:rsid w:val="00547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C73C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8sem-neg">
    <w:name w:val="body8sem-neg"/>
    <w:rsid w:val="00875BB9"/>
    <w:pPr>
      <w:autoSpaceDE w:val="0"/>
      <w:autoSpaceDN w:val="0"/>
      <w:adjustRightInd w:val="0"/>
      <w:spacing w:line="180" w:lineRule="atLeas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body8sem">
    <w:name w:val="body8sem"/>
    <w:link w:val="body8semChar"/>
    <w:uiPriority w:val="99"/>
    <w:rsid w:val="00875BB9"/>
    <w:pPr>
      <w:autoSpaceDE w:val="0"/>
      <w:autoSpaceDN w:val="0"/>
      <w:adjustRightInd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nota-dir">
    <w:name w:val="nota-dir"/>
    <w:uiPriority w:val="99"/>
    <w:rsid w:val="00875BB9"/>
    <w:pPr>
      <w:autoSpaceDE w:val="0"/>
      <w:autoSpaceDN w:val="0"/>
      <w:adjustRightInd w:val="0"/>
      <w:spacing w:line="180" w:lineRule="atLeast"/>
      <w:jc w:val="right"/>
    </w:pPr>
    <w:rPr>
      <w:rFonts w:ascii="Times New Roman" w:hAnsi="Times New Roman"/>
      <w:i/>
      <w:iCs/>
      <w:sz w:val="16"/>
      <w:szCs w:val="16"/>
    </w:rPr>
  </w:style>
  <w:style w:type="character" w:customStyle="1" w:styleId="body8semChar">
    <w:name w:val="body8sem Char"/>
    <w:link w:val="body8sem"/>
    <w:uiPriority w:val="99"/>
    <w:locked/>
    <w:rsid w:val="00875BB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highlightedsearchterm">
    <w:name w:val="highlightedsearchterm"/>
    <w:basedOn w:val="Fontepargpadro"/>
    <w:rsid w:val="005C7B6F"/>
  </w:style>
  <w:style w:type="character" w:customStyle="1" w:styleId="newssearchresult">
    <w:name w:val="newssearchresult"/>
    <w:basedOn w:val="Fontepargpadro"/>
    <w:rsid w:val="00F81A86"/>
  </w:style>
  <w:style w:type="character" w:styleId="HiperlinkVisitado">
    <w:name w:val="FollowedHyperlink"/>
    <w:uiPriority w:val="99"/>
    <w:semiHidden/>
    <w:unhideWhenUsed/>
    <w:rsid w:val="0068224E"/>
    <w:rPr>
      <w:color w:val="800080"/>
      <w:u w:val="single"/>
    </w:rPr>
  </w:style>
  <w:style w:type="paragraph" w:customStyle="1" w:styleId="Lei">
    <w:name w:val="Lei"/>
    <w:basedOn w:val="Normal"/>
    <w:link w:val="LeiChar"/>
    <w:qFormat/>
    <w:rsid w:val="00123597"/>
    <w:pPr>
      <w:spacing w:before="120" w:after="120" w:line="360" w:lineRule="auto"/>
      <w:jc w:val="both"/>
    </w:pPr>
    <w:rPr>
      <w:sz w:val="20"/>
    </w:rPr>
  </w:style>
  <w:style w:type="character" w:customStyle="1" w:styleId="LeiChar">
    <w:name w:val="Lei Char"/>
    <w:link w:val="Lei"/>
    <w:rsid w:val="0012359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next w:val="Normal"/>
    <w:link w:val="Ttulo1Char"/>
    <w:uiPriority w:val="4"/>
    <w:qFormat/>
    <w:rsid w:val="003802D5"/>
    <w:pPr>
      <w:keepNext/>
      <w:keepLines/>
      <w:spacing w:before="120" w:after="120" w:line="360" w:lineRule="auto"/>
      <w:contextualSpacing/>
      <w:jc w:val="both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tulo2">
    <w:name w:val="heading 2"/>
    <w:next w:val="Normal"/>
    <w:link w:val="Ttulo2Char"/>
    <w:uiPriority w:val="4"/>
    <w:qFormat/>
    <w:rsid w:val="003802D5"/>
    <w:pPr>
      <w:keepNext/>
      <w:keepLines/>
      <w:spacing w:before="120" w:after="120" w:line="276" w:lineRule="auto"/>
      <w:contextualSpacing/>
      <w:jc w:val="both"/>
      <w:outlineLvl w:val="1"/>
    </w:pPr>
    <w:rPr>
      <w:rFonts w:ascii="Arial" w:hAnsi="Arial"/>
      <w:b/>
      <w:bCs/>
      <w:color w:val="4F81BD"/>
      <w:sz w:val="24"/>
      <w:szCs w:val="26"/>
    </w:rPr>
  </w:style>
  <w:style w:type="paragraph" w:styleId="Ttulo3">
    <w:name w:val="heading 3"/>
    <w:next w:val="Normal"/>
    <w:link w:val="Ttulo3Char"/>
    <w:uiPriority w:val="4"/>
    <w:qFormat/>
    <w:rsid w:val="003802D5"/>
    <w:pPr>
      <w:keepNext/>
      <w:keepLines/>
      <w:spacing w:before="240" w:line="360" w:lineRule="auto"/>
      <w:contextualSpacing/>
      <w:jc w:val="both"/>
      <w:outlineLvl w:val="2"/>
    </w:pPr>
    <w:rPr>
      <w:rFonts w:ascii="Arial" w:hAnsi="Arial"/>
      <w:b/>
      <w:bCs/>
      <w:color w:val="9BBB59"/>
      <w:sz w:val="24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02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02D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3802D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02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02D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02D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6C9"/>
    <w:rPr>
      <w:sz w:val="20"/>
    </w:rPr>
  </w:style>
  <w:style w:type="character" w:customStyle="1" w:styleId="CabealhoChar">
    <w:name w:val="Cabeçalho Char"/>
    <w:link w:val="Cabealho"/>
    <w:uiPriority w:val="99"/>
    <w:rsid w:val="007876C9"/>
    <w:rPr>
      <w:rFonts w:ascii="Courier New" w:hAnsi="Courier New" w:cs="Courier New"/>
      <w:sz w:val="20"/>
    </w:rPr>
  </w:style>
  <w:style w:type="paragraph" w:styleId="Rodap">
    <w:name w:val="footer"/>
    <w:basedOn w:val="Normal"/>
    <w:link w:val="RodapChar"/>
    <w:uiPriority w:val="99"/>
    <w:unhideWhenUsed/>
    <w:rsid w:val="007876C9"/>
    <w:rPr>
      <w:sz w:val="20"/>
    </w:rPr>
  </w:style>
  <w:style w:type="character" w:customStyle="1" w:styleId="RodapChar">
    <w:name w:val="Rodapé Char"/>
    <w:link w:val="Rodap"/>
    <w:uiPriority w:val="99"/>
    <w:rsid w:val="007876C9"/>
    <w:rPr>
      <w:rFonts w:ascii="Courier New" w:hAnsi="Courier New" w:cs="Courier New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6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6C9"/>
    <w:rPr>
      <w:rFonts w:ascii="Tahoma" w:hAnsi="Tahoma" w:cs="Tahoma"/>
      <w:sz w:val="16"/>
      <w:szCs w:val="16"/>
    </w:rPr>
  </w:style>
  <w:style w:type="character" w:customStyle="1" w:styleId="Ttulo6Char">
    <w:name w:val="Título 6 Char"/>
    <w:link w:val="Ttulo6"/>
    <w:uiPriority w:val="9"/>
    <w:rsid w:val="003802D5"/>
    <w:rPr>
      <w:rFonts w:ascii="Cambria" w:eastAsia="Times New Roman" w:hAnsi="Cambria" w:cs="Times New Roman"/>
      <w:i/>
      <w:iCs/>
      <w:color w:val="243F60"/>
    </w:rPr>
  </w:style>
  <w:style w:type="paragraph" w:styleId="Corpodetexto">
    <w:name w:val="Body Text"/>
    <w:basedOn w:val="Normal"/>
    <w:link w:val="CorpodetextoChar"/>
    <w:rsid w:val="007876C9"/>
    <w:pPr>
      <w:suppressAutoHyphens/>
    </w:pPr>
    <w:rPr>
      <w:i/>
      <w:sz w:val="28"/>
      <w:szCs w:val="20"/>
      <w:lang w:eastAsia="ar-SA"/>
    </w:rPr>
  </w:style>
  <w:style w:type="character" w:customStyle="1" w:styleId="CorpodetextoChar">
    <w:name w:val="Corpo de texto Char"/>
    <w:link w:val="Corpodetexto"/>
    <w:rsid w:val="007876C9"/>
    <w:rPr>
      <w:rFonts w:ascii="Courier New" w:eastAsia="Times New Roman" w:hAnsi="Courier New" w:cs="Times New Roman"/>
      <w:i/>
      <w:sz w:val="28"/>
      <w:szCs w:val="20"/>
      <w:lang w:eastAsia="ar-SA"/>
    </w:rPr>
  </w:style>
  <w:style w:type="character" w:customStyle="1" w:styleId="Ttulo2Char">
    <w:name w:val="Título 2 Char"/>
    <w:link w:val="Ttulo2"/>
    <w:uiPriority w:val="4"/>
    <w:rsid w:val="003802D5"/>
    <w:rPr>
      <w:rFonts w:ascii="Arial" w:eastAsia="Times New Roman" w:hAnsi="Arial" w:cs="Times New Roman"/>
      <w:b/>
      <w:bCs/>
      <w:color w:val="4F81BD"/>
      <w:sz w:val="24"/>
      <w:szCs w:val="26"/>
    </w:rPr>
  </w:style>
  <w:style w:type="paragraph" w:styleId="PargrafodaLista">
    <w:name w:val="List Paragraph"/>
    <w:basedOn w:val="Normal"/>
    <w:uiPriority w:val="34"/>
    <w:qFormat/>
    <w:rsid w:val="003802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19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23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ED23A9"/>
    <w:rPr>
      <w:rFonts w:ascii="Courier New" w:hAnsi="Courier New" w:cs="Courier New"/>
      <w:lang w:eastAsia="en-US"/>
    </w:rPr>
  </w:style>
  <w:style w:type="character" w:styleId="Refdenotaderodap">
    <w:name w:val="footnote reference"/>
    <w:uiPriority w:val="99"/>
    <w:unhideWhenUsed/>
    <w:qFormat/>
    <w:rsid w:val="00ED23A9"/>
    <w:rPr>
      <w:vertAlign w:val="superscript"/>
    </w:rPr>
  </w:style>
  <w:style w:type="character" w:customStyle="1" w:styleId="Ttulo1Char">
    <w:name w:val="Título 1 Char"/>
    <w:link w:val="Ttulo1"/>
    <w:uiPriority w:val="4"/>
    <w:rsid w:val="003802D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4"/>
    <w:rsid w:val="003802D5"/>
    <w:rPr>
      <w:rFonts w:ascii="Arial" w:eastAsia="Times New Roman" w:hAnsi="Arial" w:cs="Times New Roman"/>
      <w:b/>
      <w:bCs/>
      <w:color w:val="9BBB59"/>
      <w:sz w:val="24"/>
    </w:rPr>
  </w:style>
  <w:style w:type="character" w:customStyle="1" w:styleId="Ttulo4Char">
    <w:name w:val="Título 4 Char"/>
    <w:link w:val="Ttulo4"/>
    <w:uiPriority w:val="9"/>
    <w:semiHidden/>
    <w:rsid w:val="003802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3802D5"/>
    <w:rPr>
      <w:rFonts w:ascii="Cambria" w:eastAsia="Times New Roman" w:hAnsi="Cambria" w:cs="Times New Roman"/>
      <w:color w:val="243F60"/>
    </w:rPr>
  </w:style>
  <w:style w:type="character" w:customStyle="1" w:styleId="Ttulo7Char">
    <w:name w:val="Título 7 Char"/>
    <w:link w:val="Ttulo7"/>
    <w:uiPriority w:val="9"/>
    <w:semiHidden/>
    <w:rsid w:val="003802D5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3802D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3802D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02D5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3802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3802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02D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uiPriority w:val="11"/>
    <w:rsid w:val="003802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rte">
    <w:name w:val="Strong"/>
    <w:uiPriority w:val="22"/>
    <w:qFormat/>
    <w:rsid w:val="003802D5"/>
    <w:rPr>
      <w:b/>
      <w:bCs/>
    </w:rPr>
  </w:style>
  <w:style w:type="character" w:styleId="nfase">
    <w:name w:val="Emphasis"/>
    <w:uiPriority w:val="20"/>
    <w:qFormat/>
    <w:rsid w:val="003802D5"/>
    <w:rPr>
      <w:i/>
      <w:iCs/>
    </w:rPr>
  </w:style>
  <w:style w:type="paragraph" w:styleId="SemEspaamento">
    <w:name w:val="No Spacing"/>
    <w:aliases w:val="Citação RNDC"/>
    <w:basedOn w:val="Normal"/>
    <w:next w:val="Normal"/>
    <w:uiPriority w:val="1"/>
    <w:qFormat/>
    <w:rsid w:val="003802D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unhideWhenUsed/>
    <w:qFormat/>
    <w:rsid w:val="003802D5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3802D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3802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3802D5"/>
    <w:rPr>
      <w:b/>
      <w:bCs/>
      <w:i/>
      <w:iCs/>
      <w:color w:val="4F81BD"/>
    </w:rPr>
  </w:style>
  <w:style w:type="character" w:styleId="nfaseSutil">
    <w:name w:val="Subtle Emphasis"/>
    <w:uiPriority w:val="19"/>
    <w:qFormat/>
    <w:rsid w:val="003802D5"/>
    <w:rPr>
      <w:i/>
      <w:iCs/>
      <w:color w:val="808080"/>
    </w:rPr>
  </w:style>
  <w:style w:type="character" w:styleId="nfaseIntensa">
    <w:name w:val="Intense Emphasis"/>
    <w:uiPriority w:val="21"/>
    <w:qFormat/>
    <w:rsid w:val="003802D5"/>
    <w:rPr>
      <w:b/>
      <w:bCs/>
      <w:i/>
      <w:iCs/>
      <w:color w:val="4F81BD"/>
    </w:rPr>
  </w:style>
  <w:style w:type="character" w:styleId="RefernciaSutil">
    <w:name w:val="Subtle Reference"/>
    <w:uiPriority w:val="31"/>
    <w:unhideWhenUsed/>
    <w:qFormat/>
    <w:rsid w:val="003802D5"/>
    <w:rPr>
      <w:smallCaps/>
      <w:color w:val="C0504D"/>
      <w:u w:val="single"/>
    </w:rPr>
  </w:style>
  <w:style w:type="character" w:styleId="RefernciaIntensa">
    <w:name w:val="Intense Reference"/>
    <w:uiPriority w:val="32"/>
    <w:unhideWhenUsed/>
    <w:qFormat/>
    <w:rsid w:val="003802D5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unhideWhenUsed/>
    <w:qFormat/>
    <w:rsid w:val="003802D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802D5"/>
    <w:pPr>
      <w:spacing w:before="480" w:after="0" w:line="276" w:lineRule="auto"/>
      <w:contextualSpacing w:val="0"/>
      <w:jc w:val="left"/>
      <w:outlineLvl w:val="9"/>
    </w:pPr>
    <w:rPr>
      <w:rFonts w:ascii="Cambria" w:hAnsi="Cambria"/>
    </w:rPr>
  </w:style>
  <w:style w:type="paragraph" w:customStyle="1" w:styleId="CorpodetextoMPC">
    <w:name w:val="Corpo de texto MPC"/>
    <w:link w:val="CorpodetextoMPCChar"/>
    <w:uiPriority w:val="1"/>
    <w:qFormat/>
    <w:locked/>
    <w:rsid w:val="003802D5"/>
    <w:pPr>
      <w:spacing w:before="120" w:after="120" w:line="360" w:lineRule="auto"/>
      <w:ind w:firstLine="1134"/>
      <w:contextualSpacing/>
      <w:jc w:val="both"/>
    </w:pPr>
    <w:rPr>
      <w:rFonts w:ascii="Arial" w:hAnsi="Arial"/>
      <w:sz w:val="24"/>
      <w:szCs w:val="22"/>
      <w:lang w:val="en-US"/>
    </w:rPr>
  </w:style>
  <w:style w:type="character" w:customStyle="1" w:styleId="CorpodetextoMPCChar">
    <w:name w:val="Corpo de texto MPC Char"/>
    <w:link w:val="CorpodetextoMPC"/>
    <w:uiPriority w:val="1"/>
    <w:rsid w:val="003802D5"/>
    <w:rPr>
      <w:rFonts w:ascii="Arial" w:hAnsi="Arial"/>
      <w:sz w:val="24"/>
      <w:lang w:val="en-US"/>
    </w:rPr>
  </w:style>
  <w:style w:type="paragraph" w:customStyle="1" w:styleId="CitaoMPC">
    <w:name w:val="Citação MPC"/>
    <w:next w:val="CorpodetextoMPC"/>
    <w:link w:val="CitaoMPCChar"/>
    <w:uiPriority w:val="2"/>
    <w:qFormat/>
    <w:locked/>
    <w:rsid w:val="003802D5"/>
    <w:pPr>
      <w:ind w:left="1134" w:firstLine="567"/>
      <w:contextualSpacing/>
      <w:jc w:val="both"/>
    </w:pPr>
    <w:rPr>
      <w:rFonts w:ascii="Arial" w:hAnsi="Arial"/>
      <w:i/>
      <w:szCs w:val="22"/>
      <w:lang w:val="en-US"/>
    </w:rPr>
  </w:style>
  <w:style w:type="character" w:customStyle="1" w:styleId="CitaoMPCChar">
    <w:name w:val="Citação MPC Char"/>
    <w:aliases w:val="Sem Espaçamento Char,RNDC Citação Char,Citação RNDC Char"/>
    <w:link w:val="CitaoMPC"/>
    <w:uiPriority w:val="2"/>
    <w:rsid w:val="003802D5"/>
    <w:rPr>
      <w:rFonts w:ascii="Arial" w:hAnsi="Arial"/>
      <w:i/>
      <w:sz w:val="20"/>
      <w:lang w:val="en-US"/>
    </w:rPr>
  </w:style>
  <w:style w:type="paragraph" w:customStyle="1" w:styleId="RodapMPC">
    <w:name w:val="Rodapé MPC"/>
    <w:basedOn w:val="Textodenotaderodap"/>
    <w:link w:val="RodapMPCChar"/>
    <w:uiPriority w:val="3"/>
    <w:qFormat/>
    <w:locked/>
    <w:rsid w:val="00A1499E"/>
    <w:pPr>
      <w:spacing w:after="0" w:line="240" w:lineRule="auto"/>
      <w:jc w:val="both"/>
    </w:pPr>
    <w:rPr>
      <w:rFonts w:ascii="Arial" w:hAnsi="Arial" w:cs="Arial"/>
      <w:sz w:val="18"/>
    </w:rPr>
  </w:style>
  <w:style w:type="character" w:customStyle="1" w:styleId="RodapMPCChar">
    <w:name w:val="Rodapé MPC Char"/>
    <w:link w:val="RodapMPC"/>
    <w:uiPriority w:val="3"/>
    <w:rsid w:val="00A1499E"/>
    <w:rPr>
      <w:rFonts w:ascii="Arial" w:eastAsia="Times New Roman" w:hAnsi="Arial" w:cs="Arial"/>
      <w:sz w:val="18"/>
      <w:szCs w:val="20"/>
    </w:rPr>
  </w:style>
  <w:style w:type="table" w:styleId="Tabelacomgrade">
    <w:name w:val="Table Grid"/>
    <w:basedOn w:val="Tabelanormal"/>
    <w:uiPriority w:val="59"/>
    <w:rsid w:val="0024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enta">
    <w:name w:val="ementa"/>
    <w:basedOn w:val="Normal"/>
    <w:rsid w:val="001217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basedOn w:val="Fontepargpadro"/>
    <w:rsid w:val="001217D4"/>
  </w:style>
  <w:style w:type="character" w:styleId="Hyperlink">
    <w:name w:val="Hyperlink"/>
    <w:uiPriority w:val="99"/>
    <w:unhideWhenUsed/>
    <w:rsid w:val="001217D4"/>
    <w:rPr>
      <w:color w:val="0000FF"/>
      <w:u w:val="single"/>
    </w:rPr>
  </w:style>
  <w:style w:type="character" w:customStyle="1" w:styleId="textoaviso">
    <w:name w:val="texto_aviso"/>
    <w:basedOn w:val="Fontepargpadro"/>
    <w:rsid w:val="000316DF"/>
  </w:style>
  <w:style w:type="paragraph" w:customStyle="1" w:styleId="texto1">
    <w:name w:val="texto1"/>
    <w:basedOn w:val="Normal"/>
    <w:rsid w:val="005470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C73C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body8sem-neg">
    <w:name w:val="body8sem-neg"/>
    <w:rsid w:val="00875BB9"/>
    <w:pPr>
      <w:autoSpaceDE w:val="0"/>
      <w:autoSpaceDN w:val="0"/>
      <w:adjustRightInd w:val="0"/>
      <w:spacing w:line="180" w:lineRule="atLeas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body8sem">
    <w:name w:val="body8sem"/>
    <w:link w:val="body8semChar"/>
    <w:uiPriority w:val="99"/>
    <w:rsid w:val="00875BB9"/>
    <w:pPr>
      <w:autoSpaceDE w:val="0"/>
      <w:autoSpaceDN w:val="0"/>
      <w:adjustRightInd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nota-dir">
    <w:name w:val="nota-dir"/>
    <w:uiPriority w:val="99"/>
    <w:rsid w:val="00875BB9"/>
    <w:pPr>
      <w:autoSpaceDE w:val="0"/>
      <w:autoSpaceDN w:val="0"/>
      <w:adjustRightInd w:val="0"/>
      <w:spacing w:line="180" w:lineRule="atLeast"/>
      <w:jc w:val="right"/>
    </w:pPr>
    <w:rPr>
      <w:rFonts w:ascii="Times New Roman" w:hAnsi="Times New Roman"/>
      <w:i/>
      <w:iCs/>
      <w:sz w:val="16"/>
      <w:szCs w:val="16"/>
    </w:rPr>
  </w:style>
  <w:style w:type="character" w:customStyle="1" w:styleId="body8semChar">
    <w:name w:val="body8sem Char"/>
    <w:link w:val="body8sem"/>
    <w:uiPriority w:val="99"/>
    <w:locked/>
    <w:rsid w:val="00875BB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highlightedsearchterm">
    <w:name w:val="highlightedsearchterm"/>
    <w:basedOn w:val="Fontepargpadro"/>
    <w:rsid w:val="005C7B6F"/>
  </w:style>
  <w:style w:type="character" w:customStyle="1" w:styleId="newssearchresult">
    <w:name w:val="newssearchresult"/>
    <w:basedOn w:val="Fontepargpadro"/>
    <w:rsid w:val="00F81A86"/>
  </w:style>
  <w:style w:type="character" w:styleId="HiperlinkVisitado">
    <w:name w:val="FollowedHyperlink"/>
    <w:uiPriority w:val="99"/>
    <w:semiHidden/>
    <w:unhideWhenUsed/>
    <w:rsid w:val="0068224E"/>
    <w:rPr>
      <w:color w:val="800080"/>
      <w:u w:val="single"/>
    </w:rPr>
  </w:style>
  <w:style w:type="paragraph" w:customStyle="1" w:styleId="Lei">
    <w:name w:val="Lei"/>
    <w:basedOn w:val="Normal"/>
    <w:link w:val="LeiChar"/>
    <w:qFormat/>
    <w:rsid w:val="00123597"/>
    <w:pPr>
      <w:spacing w:before="120" w:after="120" w:line="360" w:lineRule="auto"/>
      <w:jc w:val="both"/>
    </w:pPr>
    <w:rPr>
      <w:sz w:val="20"/>
    </w:rPr>
  </w:style>
  <w:style w:type="character" w:customStyle="1" w:styleId="LeiChar">
    <w:name w:val="Lei Char"/>
    <w:link w:val="Lei"/>
    <w:rsid w:val="0012359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3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9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52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7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7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FC09E-C13A-440D-A16C-DAF38287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lfuncia</dc:creator>
  <cp:lastModifiedBy>tlima</cp:lastModifiedBy>
  <cp:revision>4</cp:revision>
  <cp:lastPrinted>2017-11-13T19:26:00Z</cp:lastPrinted>
  <dcterms:created xsi:type="dcterms:W3CDTF">2019-11-13T21:47:00Z</dcterms:created>
  <dcterms:modified xsi:type="dcterms:W3CDTF">2020-01-29T19:02:00Z</dcterms:modified>
</cp:coreProperties>
</file>